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D4" w:rsidRDefault="00F21DD4" w:rsidP="00F21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TEMATICA CONCURS MEDIC SPECIALIST MEDICINA DE LBORATOR </w:t>
      </w:r>
    </w:p>
    <w:p w:rsidR="00F21DD4" w:rsidRDefault="00F21DD4" w:rsidP="00F21DD4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PROBA SCRISA</w:t>
      </w:r>
    </w:p>
    <w:p w:rsidR="00F21DD4" w:rsidRDefault="00F21DD4" w:rsidP="00F21DD4">
      <w:pPr>
        <w:pStyle w:val="NormalWeb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Diagnosticul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laborator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productiei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distructiei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eritrocite</w:t>
      </w:r>
      <w:proofErr w:type="spellEnd"/>
      <w:r>
        <w:rPr>
          <w:lang w:val="fr-FR"/>
        </w:rPr>
        <w:t>. (1</w:t>
      </w:r>
      <w:proofErr w:type="gramStart"/>
      <w:r>
        <w:rPr>
          <w:lang w:val="fr-FR"/>
        </w:rPr>
        <w:t>,2,3</w:t>
      </w:r>
      <w:proofErr w:type="gramEnd"/>
      <w:r>
        <w:rPr>
          <w:lang w:val="fr-FR"/>
        </w:rPr>
        <w:t xml:space="preserve">) </w:t>
      </w:r>
    </w:p>
    <w:p w:rsidR="00F21DD4" w:rsidRDefault="00F21DD4" w:rsidP="00F21DD4">
      <w:pPr>
        <w:pStyle w:val="NormalWeb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</w:t>
      </w:r>
      <w:proofErr w:type="spellStart"/>
      <w:r>
        <w:rPr>
          <w:lang w:val="fr-FR"/>
        </w:rPr>
        <w:t>Metabolismul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fierului</w:t>
      </w:r>
      <w:proofErr w:type="spellEnd"/>
      <w:r>
        <w:rPr>
          <w:lang w:val="fr-FR"/>
        </w:rPr>
        <w:t xml:space="preserve">: date normale, </w:t>
      </w:r>
      <w:proofErr w:type="spellStart"/>
      <w:r>
        <w:rPr>
          <w:lang w:val="fr-FR"/>
        </w:rPr>
        <w:t>fiziopatologie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metode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explorare</w:t>
      </w:r>
      <w:proofErr w:type="spellEnd"/>
      <w:proofErr w:type="gramEnd"/>
      <w:r>
        <w:rPr>
          <w:lang w:val="fr-FR"/>
        </w:rPr>
        <w:t xml:space="preserve"> in </w:t>
      </w:r>
      <w:proofErr w:type="spellStart"/>
      <w:r>
        <w:rPr>
          <w:lang w:val="fr-FR"/>
        </w:rPr>
        <w:t>laboratorul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clinic</w:t>
      </w:r>
      <w:proofErr w:type="spellEnd"/>
      <w:r>
        <w:rPr>
          <w:lang w:val="fr-FR"/>
        </w:rPr>
        <w:t>. (1</w:t>
      </w:r>
      <w:proofErr w:type="gramStart"/>
      <w:r>
        <w:rPr>
          <w:lang w:val="fr-FR"/>
        </w:rPr>
        <w:t>,2,3</w:t>
      </w:r>
      <w:proofErr w:type="gramEnd"/>
      <w:r>
        <w:rPr>
          <w:lang w:val="fr-FR"/>
        </w:rPr>
        <w:t xml:space="preserve">) </w:t>
      </w:r>
    </w:p>
    <w:p w:rsidR="00F21DD4" w:rsidRDefault="00F21DD4" w:rsidP="00F21DD4">
      <w:pPr>
        <w:pStyle w:val="NormalWeb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Diagnosticul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laborator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hemolizei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extravasculare</w:t>
      </w:r>
      <w:proofErr w:type="spellEnd"/>
      <w:r>
        <w:rPr>
          <w:lang w:val="fr-FR"/>
        </w:rPr>
        <w:t xml:space="preserve"> si al </w:t>
      </w:r>
      <w:proofErr w:type="spellStart"/>
      <w:r>
        <w:rPr>
          <w:lang w:val="fr-FR"/>
        </w:rPr>
        <w:t>hemolizei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intravasculare</w:t>
      </w:r>
      <w:proofErr w:type="spellEnd"/>
      <w:r>
        <w:rPr>
          <w:lang w:val="fr-FR"/>
        </w:rPr>
        <w:t>. (1</w:t>
      </w:r>
      <w:proofErr w:type="gramStart"/>
      <w:r>
        <w:rPr>
          <w:lang w:val="fr-FR"/>
        </w:rPr>
        <w:t>,2,3</w:t>
      </w:r>
      <w:proofErr w:type="gramEnd"/>
      <w:r>
        <w:rPr>
          <w:lang w:val="fr-FR"/>
        </w:rPr>
        <w:t xml:space="preserve">) </w:t>
      </w:r>
    </w:p>
    <w:p w:rsidR="00F21DD4" w:rsidRDefault="00F21DD4" w:rsidP="00F21DD4">
      <w:pPr>
        <w:pStyle w:val="NormalWeb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Anomaliile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morfologice</w:t>
      </w:r>
      <w:proofErr w:type="spellEnd"/>
      <w:r>
        <w:rPr>
          <w:lang w:val="fr-FR"/>
        </w:rPr>
        <w:t xml:space="preserve"> ale </w:t>
      </w:r>
      <w:proofErr w:type="spellStart"/>
      <w:r>
        <w:rPr>
          <w:lang w:val="fr-FR"/>
        </w:rPr>
        <w:t>globulului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rosu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descriere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semnificatie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metode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evidentiere</w:t>
      </w:r>
      <w:proofErr w:type="spellEnd"/>
      <w:proofErr w:type="gramStart"/>
      <w:r>
        <w:rPr>
          <w:lang w:val="fr-FR"/>
        </w:rPr>
        <w:t>.(</w:t>
      </w:r>
      <w:proofErr w:type="gramEnd"/>
      <w:r>
        <w:rPr>
          <w:lang w:val="fr-FR"/>
        </w:rPr>
        <w:t xml:space="preserve">1,2,3) </w:t>
      </w:r>
    </w:p>
    <w:p w:rsidR="00F21DD4" w:rsidRDefault="00F21DD4" w:rsidP="00F21DD4">
      <w:pPr>
        <w:pStyle w:val="NormalWeb"/>
        <w:numPr>
          <w:ilvl w:val="0"/>
          <w:numId w:val="1"/>
        </w:numPr>
        <w:rPr>
          <w:lang w:val="fr-FR"/>
        </w:rPr>
      </w:pPr>
      <w:proofErr w:type="spellStart"/>
      <w:r>
        <w:t>Definitia</w:t>
      </w:r>
      <w:proofErr w:type="spellEnd"/>
      <w:r>
        <w:t xml:space="preserve">, </w:t>
      </w:r>
      <w:proofErr w:type="spellStart"/>
      <w:r>
        <w:t>clasificarea</w:t>
      </w:r>
      <w:proofErr w:type="spellEnd"/>
      <w:r>
        <w:t xml:space="preserve"> </w:t>
      </w:r>
      <w:proofErr w:type="spellStart"/>
      <w:r>
        <w:t>patogenica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metodologia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urmatoarelor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anemii</w:t>
      </w:r>
      <w:proofErr w:type="spellEnd"/>
      <w:r>
        <w:t xml:space="preserve">: </w:t>
      </w:r>
      <w:proofErr w:type="spellStart"/>
      <w:r>
        <w:t>hipocrome</w:t>
      </w:r>
      <w:proofErr w:type="spellEnd"/>
      <w:r>
        <w:t xml:space="preserve">, </w:t>
      </w:r>
      <w:proofErr w:type="spellStart"/>
      <w:r>
        <w:t>hemolitice</w:t>
      </w:r>
      <w:proofErr w:type="spellEnd"/>
      <w:r>
        <w:t xml:space="preserve">, </w:t>
      </w:r>
      <w:proofErr w:type="spellStart"/>
      <w:r>
        <w:t>megaloblastice</w:t>
      </w:r>
      <w:proofErr w:type="spellEnd"/>
      <w:r>
        <w:t xml:space="preserve">. (1,2,3) </w:t>
      </w:r>
    </w:p>
    <w:p w:rsidR="00F21DD4" w:rsidRDefault="00F21DD4" w:rsidP="00F21DD4">
      <w:pPr>
        <w:pStyle w:val="NormalWeb"/>
        <w:numPr>
          <w:ilvl w:val="0"/>
          <w:numId w:val="1"/>
        </w:numPr>
        <w:rPr>
          <w:lang w:val="fr-FR"/>
        </w:rPr>
      </w:pPr>
      <w:proofErr w:type="spellStart"/>
      <w:r>
        <w:t>Definitia</w:t>
      </w:r>
      <w:proofErr w:type="spellEnd"/>
      <w:r>
        <w:t xml:space="preserve">, </w:t>
      </w:r>
      <w:proofErr w:type="spellStart"/>
      <w:r>
        <w:t>clasificarea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de diagnostic ale </w:t>
      </w:r>
      <w:proofErr w:type="spellStart"/>
      <w:r>
        <w:t>bolilor</w:t>
      </w:r>
      <w:proofErr w:type="spellEnd"/>
      <w:r>
        <w:t xml:space="preserve"> </w:t>
      </w:r>
      <w:proofErr w:type="spellStart"/>
      <w:r>
        <w:t>mieloproliferative</w:t>
      </w:r>
      <w:proofErr w:type="spellEnd"/>
      <w:r>
        <w:t xml:space="preserve"> </w:t>
      </w:r>
      <w:proofErr w:type="spellStart"/>
      <w:r>
        <w:t>cronice</w:t>
      </w:r>
      <w:proofErr w:type="spellEnd"/>
      <w:r>
        <w:t xml:space="preserve">: </w:t>
      </w:r>
      <w:proofErr w:type="spellStart"/>
      <w:r>
        <w:t>leucemia</w:t>
      </w:r>
      <w:proofErr w:type="spellEnd"/>
      <w:r>
        <w:t xml:space="preserve">, </w:t>
      </w:r>
      <w:proofErr w:type="spellStart"/>
      <w:r>
        <w:t>granulocitara</w:t>
      </w:r>
      <w:proofErr w:type="spellEnd"/>
      <w:r>
        <w:t xml:space="preserve"> </w:t>
      </w:r>
      <w:proofErr w:type="spellStart"/>
      <w:r>
        <w:t>cronica</w:t>
      </w:r>
      <w:proofErr w:type="spellEnd"/>
      <w:r>
        <w:t xml:space="preserve">, </w:t>
      </w:r>
      <w:proofErr w:type="spellStart"/>
      <w:r>
        <w:t>mielofibroza</w:t>
      </w:r>
      <w:proofErr w:type="spellEnd"/>
      <w:r>
        <w:t xml:space="preserve"> cu </w:t>
      </w:r>
      <w:proofErr w:type="spellStart"/>
      <w:r>
        <w:t>metaplazie</w:t>
      </w:r>
      <w:proofErr w:type="spellEnd"/>
      <w:r>
        <w:t xml:space="preserve"> </w:t>
      </w:r>
      <w:proofErr w:type="spellStart"/>
      <w:r>
        <w:t>mieloida</w:t>
      </w:r>
      <w:proofErr w:type="spellEnd"/>
      <w:r>
        <w:t xml:space="preserve">, </w:t>
      </w:r>
      <w:proofErr w:type="spellStart"/>
      <w:r>
        <w:t>policitemia</w:t>
      </w:r>
      <w:proofErr w:type="spellEnd"/>
      <w:r>
        <w:t xml:space="preserve"> Vera, </w:t>
      </w:r>
      <w:proofErr w:type="spellStart"/>
      <w:r>
        <w:t>trombocitemia</w:t>
      </w:r>
      <w:proofErr w:type="spellEnd"/>
      <w:r>
        <w:t xml:space="preserve"> </w:t>
      </w:r>
      <w:proofErr w:type="spellStart"/>
      <w:r>
        <w:t>hemoragica</w:t>
      </w:r>
      <w:proofErr w:type="spellEnd"/>
      <w:r>
        <w:t xml:space="preserve">. </w:t>
      </w:r>
      <w:r>
        <w:rPr>
          <w:lang w:val="fr-FR"/>
        </w:rPr>
        <w:t>(1</w:t>
      </w:r>
      <w:proofErr w:type="gramStart"/>
      <w:r>
        <w:rPr>
          <w:lang w:val="fr-FR"/>
        </w:rPr>
        <w:t>,2,3</w:t>
      </w:r>
      <w:proofErr w:type="gramEnd"/>
      <w:r>
        <w:rPr>
          <w:lang w:val="fr-FR"/>
        </w:rPr>
        <w:t>)</w:t>
      </w:r>
    </w:p>
    <w:p w:rsidR="00F21DD4" w:rsidRDefault="00F21DD4" w:rsidP="00F21DD4">
      <w:pPr>
        <w:pStyle w:val="NormalWeb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Definitia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clasificarea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criteriile</w:t>
      </w:r>
      <w:proofErr w:type="spellEnd"/>
      <w:r>
        <w:rPr>
          <w:lang w:val="fr-FR"/>
        </w:rPr>
        <w:t xml:space="preserve"> de diagnostic ale </w:t>
      </w:r>
      <w:proofErr w:type="spellStart"/>
      <w:r>
        <w:rPr>
          <w:lang w:val="fr-FR"/>
        </w:rPr>
        <w:t>leucemiei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limfatice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cronice</w:t>
      </w:r>
      <w:proofErr w:type="spellEnd"/>
      <w:r>
        <w:rPr>
          <w:lang w:val="fr-FR"/>
        </w:rPr>
        <w:t xml:space="preserve"> si ale </w:t>
      </w:r>
      <w:proofErr w:type="spellStart"/>
      <w:r>
        <w:rPr>
          <w:lang w:val="fr-FR"/>
        </w:rPr>
        <w:t>leucemiei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celule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paroase</w:t>
      </w:r>
      <w:proofErr w:type="spellEnd"/>
      <w:proofErr w:type="gramStart"/>
      <w:r>
        <w:rPr>
          <w:lang w:val="fr-FR"/>
        </w:rPr>
        <w:t>.(</w:t>
      </w:r>
      <w:proofErr w:type="gramEnd"/>
      <w:r>
        <w:rPr>
          <w:lang w:val="fr-FR"/>
        </w:rPr>
        <w:t>1,2,3)</w:t>
      </w:r>
    </w:p>
    <w:p w:rsidR="00F21DD4" w:rsidRDefault="00F21DD4" w:rsidP="00F21DD4">
      <w:pPr>
        <w:pStyle w:val="NormalWeb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Leucemiile</w:t>
      </w:r>
      <w:proofErr w:type="spellEnd"/>
      <w:r>
        <w:rPr>
          <w:lang w:val="fr-FR"/>
        </w:rPr>
        <w:t xml:space="preserve"> acute (L.A.): </w:t>
      </w:r>
      <w:proofErr w:type="spellStart"/>
      <w:r>
        <w:rPr>
          <w:lang w:val="fr-FR"/>
        </w:rPr>
        <w:t>clasificarea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criteriile</w:t>
      </w:r>
      <w:proofErr w:type="spellEnd"/>
      <w:r>
        <w:rPr>
          <w:lang w:val="fr-FR"/>
        </w:rPr>
        <w:t xml:space="preserve"> FAB) si </w:t>
      </w:r>
      <w:proofErr w:type="spellStart"/>
      <w:r>
        <w:rPr>
          <w:lang w:val="fr-FR"/>
        </w:rPr>
        <w:t>metodele</w:t>
      </w:r>
      <w:proofErr w:type="spellEnd"/>
      <w:r>
        <w:rPr>
          <w:lang w:val="fr-FR"/>
        </w:rPr>
        <w:t xml:space="preserve"> de diagnostic (</w:t>
      </w:r>
      <w:proofErr w:type="spellStart"/>
      <w:r>
        <w:rPr>
          <w:lang w:val="fr-FR"/>
        </w:rPr>
        <w:t>examenul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morfologice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citochimia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optica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ultrastructurala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imunofenotiparea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examenul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citogenetic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genetica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moleculara</w:t>
      </w:r>
      <w:proofErr w:type="spellEnd"/>
      <w:r>
        <w:rPr>
          <w:lang w:val="fr-FR"/>
        </w:rPr>
        <w:t>. (1</w:t>
      </w:r>
      <w:proofErr w:type="gramStart"/>
      <w:r>
        <w:rPr>
          <w:lang w:val="fr-FR"/>
        </w:rPr>
        <w:t>,2,3</w:t>
      </w:r>
      <w:proofErr w:type="gramEnd"/>
      <w:r>
        <w:rPr>
          <w:lang w:val="fr-FR"/>
        </w:rPr>
        <w:t xml:space="preserve">) </w:t>
      </w:r>
    </w:p>
    <w:p w:rsidR="00F21DD4" w:rsidRDefault="00F21DD4" w:rsidP="00F21DD4">
      <w:pPr>
        <w:pStyle w:val="NormalWeb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Sindroame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mielodisplazice</w:t>
      </w:r>
      <w:proofErr w:type="spellEnd"/>
      <w:r>
        <w:rPr>
          <w:lang w:val="fr-FR"/>
        </w:rPr>
        <w:t xml:space="preserve"> (SMD): </w:t>
      </w:r>
      <w:proofErr w:type="spellStart"/>
      <w:r>
        <w:rPr>
          <w:lang w:val="fr-FR"/>
        </w:rPr>
        <w:t>definitie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clasificare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criteriile</w:t>
      </w:r>
      <w:proofErr w:type="spellEnd"/>
      <w:r>
        <w:rPr>
          <w:lang w:val="fr-FR"/>
        </w:rPr>
        <w:t xml:space="preserve"> FAB), </w:t>
      </w:r>
      <w:proofErr w:type="spellStart"/>
      <w:r>
        <w:rPr>
          <w:lang w:val="fr-FR"/>
        </w:rPr>
        <w:t>diagnosticul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diferential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dintre</w:t>
      </w:r>
      <w:proofErr w:type="spellEnd"/>
      <w:r>
        <w:rPr>
          <w:lang w:val="fr-FR"/>
        </w:rPr>
        <w:t xml:space="preserve"> SMD si LA. (1</w:t>
      </w:r>
      <w:proofErr w:type="gramStart"/>
      <w:r>
        <w:rPr>
          <w:lang w:val="fr-FR"/>
        </w:rPr>
        <w:t>,2,3</w:t>
      </w:r>
      <w:proofErr w:type="gramEnd"/>
      <w:r>
        <w:rPr>
          <w:lang w:val="fr-FR"/>
        </w:rPr>
        <w:t xml:space="preserve">) </w:t>
      </w:r>
    </w:p>
    <w:p w:rsidR="00F21DD4" w:rsidRDefault="00F21DD4" w:rsidP="00F21DD4">
      <w:pPr>
        <w:pStyle w:val="NormalWeb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Sistemele</w:t>
      </w:r>
      <w:proofErr w:type="spellEnd"/>
      <w:r>
        <w:rPr>
          <w:lang w:val="fr-FR"/>
        </w:rPr>
        <w:t xml:space="preserve"> ABO si Rh: </w:t>
      </w:r>
      <w:proofErr w:type="spellStart"/>
      <w:r>
        <w:rPr>
          <w:lang w:val="fr-FR"/>
        </w:rPr>
        <w:t>antigene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anticorpi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regulari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imuni</w:t>
      </w:r>
      <w:proofErr w:type="spellEnd"/>
      <w:r>
        <w:rPr>
          <w:lang w:val="fr-FR"/>
        </w:rPr>
        <w:t xml:space="preserve">; </w:t>
      </w:r>
      <w:proofErr w:type="spellStart"/>
      <w:r>
        <w:rPr>
          <w:lang w:val="fr-FR"/>
        </w:rPr>
        <w:t>regulile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transfuzionale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compatibilitate</w:t>
      </w:r>
      <w:proofErr w:type="spellEnd"/>
      <w:r>
        <w:rPr>
          <w:lang w:val="fr-FR"/>
        </w:rPr>
        <w:t xml:space="preserve"> ABO si </w:t>
      </w:r>
      <w:proofErr w:type="spellStart"/>
      <w:r>
        <w:rPr>
          <w:lang w:val="fr-FR"/>
        </w:rPr>
        <w:t>identitate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compatibilitate</w:t>
      </w:r>
      <w:proofErr w:type="spellEnd"/>
      <w:r>
        <w:rPr>
          <w:lang w:val="fr-FR"/>
        </w:rPr>
        <w:t xml:space="preserve"> Rh; </w:t>
      </w:r>
      <w:proofErr w:type="spellStart"/>
      <w:r>
        <w:rPr>
          <w:lang w:val="fr-FR"/>
        </w:rPr>
        <w:t>regulile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imunologice</w:t>
      </w:r>
      <w:proofErr w:type="spellEnd"/>
      <w:r>
        <w:rPr>
          <w:lang w:val="fr-FR"/>
        </w:rPr>
        <w:t xml:space="preserve"> ale </w:t>
      </w:r>
      <w:proofErr w:type="spellStart"/>
      <w:r>
        <w:rPr>
          <w:lang w:val="fr-FR"/>
        </w:rPr>
        <w:t>transfuziei</w:t>
      </w:r>
      <w:proofErr w:type="spellEnd"/>
      <w:r>
        <w:rPr>
          <w:lang w:val="fr-FR"/>
        </w:rPr>
        <w:t xml:space="preserve">; </w:t>
      </w:r>
      <w:proofErr w:type="spellStart"/>
      <w:r>
        <w:rPr>
          <w:lang w:val="fr-FR"/>
        </w:rPr>
        <w:t>accidentele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imunologice</w:t>
      </w:r>
      <w:proofErr w:type="spellEnd"/>
      <w:r>
        <w:rPr>
          <w:lang w:val="fr-FR"/>
        </w:rPr>
        <w:t xml:space="preserve"> ale </w:t>
      </w:r>
      <w:proofErr w:type="spellStart"/>
      <w:r>
        <w:rPr>
          <w:lang w:val="fr-FR"/>
        </w:rPr>
        <w:t>transfuziei</w:t>
      </w:r>
      <w:proofErr w:type="spellEnd"/>
      <w:r>
        <w:rPr>
          <w:lang w:val="fr-FR"/>
        </w:rPr>
        <w:t>. (1</w:t>
      </w:r>
      <w:proofErr w:type="gramStart"/>
      <w:r>
        <w:rPr>
          <w:lang w:val="fr-FR"/>
        </w:rPr>
        <w:t>,2,3</w:t>
      </w:r>
      <w:proofErr w:type="gramEnd"/>
      <w:r>
        <w:rPr>
          <w:lang w:val="fr-FR"/>
        </w:rPr>
        <w:t xml:space="preserve">) </w:t>
      </w:r>
    </w:p>
    <w:p w:rsidR="00F21DD4" w:rsidRDefault="00F21DD4" w:rsidP="00F21DD4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fr-FR"/>
        </w:rPr>
      </w:pPr>
      <w:r>
        <w:rPr>
          <w:lang w:val="fr-FR"/>
        </w:rPr>
        <w:t xml:space="preserve"> </w:t>
      </w:r>
      <w:proofErr w:type="spellStart"/>
      <w:r>
        <w:rPr>
          <w:lang w:val="fr-FR"/>
        </w:rPr>
        <w:t>Proteinele</w:t>
      </w:r>
      <w:proofErr w:type="spellEnd"/>
      <w:r>
        <w:rPr>
          <w:lang w:val="fr-FR"/>
        </w:rPr>
        <w:t>: (4)</w:t>
      </w:r>
    </w:p>
    <w:p w:rsidR="00F21DD4" w:rsidRDefault="00F21DD4" w:rsidP="00F21DD4">
      <w:pPr>
        <w:pStyle w:val="NormalWeb"/>
        <w:spacing w:before="0" w:beforeAutospacing="0" w:after="0" w:afterAutospacing="0"/>
        <w:ind w:right="-360"/>
        <w:rPr>
          <w:lang w:val="fr-FR"/>
        </w:rPr>
      </w:pPr>
      <w:r>
        <w:rPr>
          <w:lang w:val="fr-FR"/>
        </w:rPr>
        <w:t xml:space="preserve"> - peptide </w:t>
      </w:r>
      <w:proofErr w:type="spellStart"/>
      <w:r>
        <w:rPr>
          <w:lang w:val="fr-FR"/>
        </w:rPr>
        <w:t>biologic</w:t>
      </w:r>
      <w:proofErr w:type="spellEnd"/>
      <w:r>
        <w:rPr>
          <w:lang w:val="fr-FR"/>
        </w:rPr>
        <w:t xml:space="preserve"> active </w:t>
      </w:r>
    </w:p>
    <w:p w:rsidR="00F21DD4" w:rsidRDefault="00F21DD4" w:rsidP="00F21DD4">
      <w:pPr>
        <w:pStyle w:val="NormalWeb"/>
        <w:spacing w:before="0" w:beforeAutospacing="0" w:after="0" w:afterAutospacing="0"/>
        <w:ind w:right="-360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nivele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organizare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macromoleculelor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proteice</w:t>
      </w:r>
      <w:proofErr w:type="spellEnd"/>
      <w:r>
        <w:rPr>
          <w:lang w:val="fr-FR"/>
        </w:rPr>
        <w:t xml:space="preserve"> (structura </w:t>
      </w:r>
      <w:proofErr w:type="spellStart"/>
      <w:r>
        <w:rPr>
          <w:lang w:val="fr-FR"/>
        </w:rPr>
        <w:t>primara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secundara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suprasecundara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tertiara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domeniile</w:t>
      </w:r>
      <w:proofErr w:type="spellEnd"/>
      <w:r>
        <w:rPr>
          <w:lang w:val="fr-FR"/>
        </w:rPr>
        <w:t xml:space="preserve">, structura </w:t>
      </w:r>
      <w:proofErr w:type="spellStart"/>
      <w:r>
        <w:rPr>
          <w:lang w:val="fr-FR"/>
        </w:rPr>
        <w:t>cuaternara</w:t>
      </w:r>
      <w:proofErr w:type="spellEnd"/>
      <w:r>
        <w:rPr>
          <w:lang w:val="fr-FR"/>
        </w:rPr>
        <w:t xml:space="preserve">) </w:t>
      </w:r>
    </w:p>
    <w:p w:rsidR="00F21DD4" w:rsidRDefault="00F21DD4" w:rsidP="00F21DD4">
      <w:pPr>
        <w:pStyle w:val="NormalWeb"/>
        <w:spacing w:before="0" w:beforeAutospacing="0" w:after="0" w:afterAutospacing="0"/>
        <w:ind w:right="-360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biosinteza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proteica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etape</w:t>
      </w:r>
      <w:proofErr w:type="spellEnd"/>
      <w:r>
        <w:rPr>
          <w:lang w:val="fr-FR"/>
        </w:rPr>
        <w:t xml:space="preserve">) </w:t>
      </w:r>
    </w:p>
    <w:p w:rsidR="00F21DD4" w:rsidRDefault="00F21DD4" w:rsidP="00F21DD4">
      <w:pPr>
        <w:pStyle w:val="NormalWeb"/>
        <w:spacing w:before="0" w:beforeAutospacing="0" w:after="0" w:afterAutospacing="0"/>
        <w:ind w:right="-360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metabolismul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aminoacizilor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reactiile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transaminare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dezaminare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oxidativa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degradarea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scheletului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atomi</w:t>
      </w:r>
      <w:proofErr w:type="spellEnd"/>
      <w:r>
        <w:rPr>
          <w:lang w:val="fr-FR"/>
        </w:rPr>
        <w:t xml:space="preserve"> de C (</w:t>
      </w:r>
      <w:proofErr w:type="spellStart"/>
      <w:r>
        <w:rPr>
          <w:lang w:val="fr-FR"/>
        </w:rPr>
        <w:t>defecte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genetice</w:t>
      </w:r>
      <w:proofErr w:type="spellEnd"/>
      <w:r>
        <w:rPr>
          <w:lang w:val="fr-FR"/>
        </w:rPr>
        <w:t xml:space="preserve">) - </w:t>
      </w:r>
      <w:proofErr w:type="spellStart"/>
      <w:r>
        <w:rPr>
          <w:lang w:val="fr-FR"/>
        </w:rPr>
        <w:t>ciclul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ureei</w:t>
      </w:r>
      <w:proofErr w:type="spellEnd"/>
      <w:r>
        <w:rPr>
          <w:lang w:val="fr-FR"/>
        </w:rPr>
        <w:t xml:space="preserve"> </w:t>
      </w:r>
    </w:p>
    <w:p w:rsidR="00F21DD4" w:rsidRDefault="00F21DD4" w:rsidP="00F21DD4">
      <w:pPr>
        <w:pStyle w:val="NormalWeb"/>
        <w:numPr>
          <w:ilvl w:val="0"/>
          <w:numId w:val="1"/>
        </w:numPr>
        <w:spacing w:before="120" w:beforeAutospacing="0" w:after="0" w:afterAutospacing="0"/>
        <w:ind w:right="-360"/>
        <w:rPr>
          <w:lang w:val="fr-FR"/>
        </w:rPr>
      </w:pPr>
      <w:r>
        <w:rPr>
          <w:lang w:val="fr-FR"/>
        </w:rPr>
        <w:t>Glucide (4) :</w:t>
      </w:r>
    </w:p>
    <w:p w:rsidR="00F21DD4" w:rsidRDefault="00F21DD4" w:rsidP="00F21DD4">
      <w:pPr>
        <w:pStyle w:val="NormalWeb"/>
        <w:spacing w:before="0" w:beforeAutospacing="0" w:after="0" w:afterAutospacing="0"/>
        <w:ind w:left="-540" w:right="-360"/>
        <w:rPr>
          <w:lang w:val="fr-FR"/>
        </w:rPr>
      </w:pPr>
      <w:r>
        <w:rPr>
          <w:lang w:val="fr-FR"/>
        </w:rPr>
        <w:t xml:space="preserve">        - </w:t>
      </w:r>
      <w:proofErr w:type="spellStart"/>
      <w:r>
        <w:rPr>
          <w:lang w:val="fr-FR"/>
        </w:rPr>
        <w:t>glicoliza</w:t>
      </w:r>
      <w:proofErr w:type="spellEnd"/>
      <w:r>
        <w:rPr>
          <w:lang w:val="fr-FR"/>
        </w:rPr>
        <w:t xml:space="preserve"> </w:t>
      </w:r>
    </w:p>
    <w:p w:rsidR="00F21DD4" w:rsidRDefault="00F21DD4" w:rsidP="00F21DD4">
      <w:pPr>
        <w:pStyle w:val="NormalWeb"/>
        <w:spacing w:before="0" w:beforeAutospacing="0" w:after="0" w:afterAutospacing="0"/>
        <w:ind w:left="-540" w:right="-360"/>
        <w:rPr>
          <w:lang w:val="fr-FR"/>
        </w:rPr>
      </w:pPr>
      <w:r>
        <w:rPr>
          <w:lang w:val="fr-FR"/>
        </w:rPr>
        <w:t xml:space="preserve">        - </w:t>
      </w:r>
      <w:proofErr w:type="spellStart"/>
      <w:r>
        <w:rPr>
          <w:lang w:val="fr-FR"/>
        </w:rPr>
        <w:t>gluconeogeneza</w:t>
      </w:r>
      <w:proofErr w:type="spellEnd"/>
      <w:r>
        <w:rPr>
          <w:lang w:val="fr-FR"/>
        </w:rPr>
        <w:t xml:space="preserve"> </w:t>
      </w:r>
    </w:p>
    <w:p w:rsidR="00F21DD4" w:rsidRDefault="00F21DD4" w:rsidP="00F21DD4">
      <w:pPr>
        <w:pStyle w:val="NormalWeb"/>
        <w:spacing w:before="0" w:beforeAutospacing="0" w:after="0" w:afterAutospacing="0"/>
        <w:ind w:left="-540" w:right="-360"/>
        <w:rPr>
          <w:lang w:val="fr-FR"/>
        </w:rPr>
      </w:pPr>
      <w:r>
        <w:rPr>
          <w:lang w:val="fr-FR"/>
        </w:rPr>
        <w:t xml:space="preserve">        - </w:t>
      </w:r>
      <w:proofErr w:type="spellStart"/>
      <w:r>
        <w:rPr>
          <w:lang w:val="fr-FR"/>
        </w:rPr>
        <w:t>ciclul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acizilor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tricarboxilici</w:t>
      </w:r>
      <w:proofErr w:type="spellEnd"/>
      <w:r>
        <w:rPr>
          <w:lang w:val="fr-FR"/>
        </w:rPr>
        <w:t xml:space="preserve"> </w:t>
      </w:r>
    </w:p>
    <w:p w:rsidR="00F21DD4" w:rsidRDefault="00F21DD4" w:rsidP="00F21DD4">
      <w:pPr>
        <w:pStyle w:val="NormalWeb"/>
        <w:numPr>
          <w:ilvl w:val="0"/>
          <w:numId w:val="1"/>
        </w:numPr>
        <w:spacing w:before="0" w:beforeAutospacing="0" w:after="0" w:afterAutospacing="0"/>
        <w:ind w:right="-360"/>
        <w:rPr>
          <w:lang w:val="fr-FR"/>
        </w:rPr>
      </w:pPr>
      <w:r>
        <w:rPr>
          <w:lang w:val="fr-FR"/>
        </w:rPr>
        <w:t>Lipide (4) :</w:t>
      </w:r>
    </w:p>
    <w:p w:rsidR="00F21DD4" w:rsidRDefault="00F21DD4" w:rsidP="00F21DD4">
      <w:pPr>
        <w:pStyle w:val="NormalWeb"/>
        <w:numPr>
          <w:ilvl w:val="1"/>
          <w:numId w:val="2"/>
        </w:numPr>
        <w:tabs>
          <w:tab w:val="left" w:pos="360"/>
        </w:tabs>
        <w:spacing w:before="0" w:beforeAutospacing="0" w:after="0" w:afterAutospacing="0"/>
        <w:ind w:right="-360" w:hanging="720"/>
      </w:pPr>
      <w:proofErr w:type="spellStart"/>
      <w:r>
        <w:t>biosinteza</w:t>
      </w:r>
      <w:proofErr w:type="spellEnd"/>
      <w:r>
        <w:t xml:space="preserve"> </w:t>
      </w:r>
      <w:proofErr w:type="spellStart"/>
      <w:r>
        <w:t>acizilor</w:t>
      </w:r>
      <w:proofErr w:type="spellEnd"/>
      <w:r>
        <w:t xml:space="preserve"> </w:t>
      </w:r>
      <w:proofErr w:type="spellStart"/>
      <w:r>
        <w:t>grasi</w:t>
      </w:r>
      <w:proofErr w:type="spellEnd"/>
      <w:r>
        <w:t xml:space="preserve"> </w:t>
      </w:r>
    </w:p>
    <w:p w:rsidR="00F21DD4" w:rsidRDefault="00F21DD4" w:rsidP="00F21DD4">
      <w:pPr>
        <w:pStyle w:val="NormalWeb"/>
        <w:numPr>
          <w:ilvl w:val="1"/>
          <w:numId w:val="2"/>
        </w:numPr>
        <w:spacing w:before="0" w:beforeAutospacing="0" w:after="0" w:afterAutospacing="0"/>
        <w:ind w:left="360" w:right="-360" w:hanging="180"/>
      </w:pPr>
      <w:proofErr w:type="spellStart"/>
      <w:r>
        <w:t>degradarea</w:t>
      </w:r>
      <w:proofErr w:type="spellEnd"/>
      <w:r>
        <w:t xml:space="preserve"> </w:t>
      </w:r>
      <w:proofErr w:type="spellStart"/>
      <w:r>
        <w:t>acizilor</w:t>
      </w:r>
      <w:proofErr w:type="spellEnd"/>
      <w:r>
        <w:t xml:space="preserve"> </w:t>
      </w:r>
      <w:proofErr w:type="spellStart"/>
      <w:r>
        <w:t>grasi</w:t>
      </w:r>
      <w:proofErr w:type="spellEnd"/>
      <w:r>
        <w:t xml:space="preserve"> (B-</w:t>
      </w:r>
      <w:proofErr w:type="spellStart"/>
      <w:r>
        <w:t>oxidarea</w:t>
      </w:r>
      <w:proofErr w:type="spellEnd"/>
      <w:r>
        <w:t xml:space="preserve">) </w:t>
      </w:r>
    </w:p>
    <w:p w:rsidR="00F21DD4" w:rsidRDefault="00F21DD4" w:rsidP="00F21DD4">
      <w:pPr>
        <w:pStyle w:val="NormalWeb"/>
        <w:numPr>
          <w:ilvl w:val="1"/>
          <w:numId w:val="2"/>
        </w:numPr>
        <w:spacing w:beforeAutospacing="0" w:after="0" w:afterAutospacing="0"/>
        <w:ind w:left="360" w:right="-360" w:hanging="180"/>
        <w:rPr>
          <w:lang w:val="fr-FR"/>
        </w:rPr>
      </w:pPr>
      <w:proofErr w:type="spellStart"/>
      <w:r>
        <w:rPr>
          <w:lang w:val="fr-FR"/>
        </w:rPr>
        <w:t>formarea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corpilor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cetonici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acetoacetatul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sursa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energie</w:t>
      </w:r>
      <w:proofErr w:type="spellEnd"/>
      <w:proofErr w:type="gramEnd"/>
      <w:r>
        <w:rPr>
          <w:lang w:val="fr-FR"/>
        </w:rPr>
        <w:t xml:space="preserve"> </w:t>
      </w:r>
    </w:p>
    <w:p w:rsidR="00F21DD4" w:rsidRDefault="00F21DD4" w:rsidP="00F21DD4">
      <w:pPr>
        <w:pStyle w:val="NormalWeb"/>
        <w:numPr>
          <w:ilvl w:val="1"/>
          <w:numId w:val="2"/>
        </w:numPr>
        <w:spacing w:beforeAutospacing="0" w:after="0" w:afterAutospacing="0"/>
        <w:ind w:left="360" w:right="-360" w:hanging="180"/>
        <w:rPr>
          <w:lang w:val="fr-FR"/>
        </w:rPr>
      </w:pPr>
      <w:proofErr w:type="spellStart"/>
      <w:r>
        <w:rPr>
          <w:lang w:val="fr-FR"/>
        </w:rPr>
        <w:t>derivati</w:t>
      </w:r>
      <w:proofErr w:type="spellEnd"/>
      <w:r>
        <w:rPr>
          <w:lang w:val="fr-FR"/>
        </w:rPr>
        <w:t xml:space="preserve"> ai </w:t>
      </w:r>
      <w:proofErr w:type="spellStart"/>
      <w:r>
        <w:rPr>
          <w:lang w:val="fr-FR"/>
        </w:rPr>
        <w:t>acizilor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grasi</w:t>
      </w:r>
      <w:proofErr w:type="spellEnd"/>
      <w:r>
        <w:rPr>
          <w:lang w:val="fr-FR"/>
        </w:rPr>
        <w:t xml:space="preserve">: prostaglandine, </w:t>
      </w:r>
      <w:proofErr w:type="spellStart"/>
      <w:r>
        <w:rPr>
          <w:lang w:val="fr-FR"/>
        </w:rPr>
        <w:t>tromboxani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leukotriene</w:t>
      </w:r>
      <w:proofErr w:type="spellEnd"/>
      <w:r>
        <w:rPr>
          <w:lang w:val="fr-FR"/>
        </w:rPr>
        <w:t xml:space="preserve"> </w:t>
      </w:r>
    </w:p>
    <w:p w:rsidR="00F21DD4" w:rsidRDefault="00F21DD4" w:rsidP="00F21DD4">
      <w:pPr>
        <w:pStyle w:val="NormalWeb"/>
        <w:numPr>
          <w:ilvl w:val="1"/>
          <w:numId w:val="2"/>
        </w:numPr>
        <w:spacing w:beforeAutospacing="0" w:after="0" w:afterAutospacing="0"/>
        <w:ind w:left="360" w:right="-360" w:hanging="180"/>
        <w:rPr>
          <w:lang w:val="fr-FR"/>
        </w:rPr>
      </w:pPr>
      <w:proofErr w:type="spellStart"/>
      <w:r>
        <w:rPr>
          <w:lang w:val="fr-FR"/>
        </w:rPr>
        <w:t>colesterolul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biosinteza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acizi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biliari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lipoproteinele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serice</w:t>
      </w:r>
      <w:proofErr w:type="spellEnd"/>
      <w:r>
        <w:rPr>
          <w:lang w:val="fr-FR"/>
        </w:rPr>
        <w:t xml:space="preserve"> (structura, </w:t>
      </w:r>
      <w:proofErr w:type="spellStart"/>
      <w:r>
        <w:rPr>
          <w:lang w:val="fr-FR"/>
        </w:rPr>
        <w:t>hiperlipoproteinemiile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primare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secundare</w:t>
      </w:r>
      <w:proofErr w:type="spellEnd"/>
      <w:r>
        <w:rPr>
          <w:lang w:val="fr-FR"/>
        </w:rPr>
        <w:t>)</w:t>
      </w:r>
    </w:p>
    <w:p w:rsidR="00F21DD4" w:rsidRDefault="00F21DD4" w:rsidP="00F21DD4">
      <w:pPr>
        <w:pStyle w:val="NormalWeb"/>
        <w:numPr>
          <w:ilvl w:val="0"/>
          <w:numId w:val="1"/>
        </w:numPr>
        <w:spacing w:beforeAutospacing="0" w:after="0" w:afterAutospacing="0"/>
        <w:ind w:right="-180"/>
        <w:rPr>
          <w:lang w:val="fr-FR"/>
        </w:rPr>
      </w:pPr>
      <w:proofErr w:type="spellStart"/>
      <w:r>
        <w:rPr>
          <w:lang w:val="fr-FR"/>
        </w:rPr>
        <w:lastRenderedPageBreak/>
        <w:t>Coci</w:t>
      </w:r>
      <w:proofErr w:type="spellEnd"/>
      <w:r>
        <w:rPr>
          <w:lang w:val="fr-FR"/>
        </w:rPr>
        <w:t xml:space="preserve"> Gram </w:t>
      </w:r>
      <w:proofErr w:type="spellStart"/>
      <w:r>
        <w:rPr>
          <w:lang w:val="fr-FR"/>
        </w:rPr>
        <w:t>pozitivi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stafilococi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streptococi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pneumococi</w:t>
      </w:r>
      <w:proofErr w:type="spellEnd"/>
      <w:r>
        <w:rPr>
          <w:lang w:val="fr-FR"/>
        </w:rPr>
        <w:t xml:space="preserve">). </w:t>
      </w:r>
      <w:proofErr w:type="spellStart"/>
      <w:r>
        <w:rPr>
          <w:lang w:val="fr-FR"/>
        </w:rPr>
        <w:t>Caractere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generale</w:t>
      </w:r>
      <w:proofErr w:type="spellEnd"/>
      <w:r>
        <w:rPr>
          <w:lang w:val="fr-FR"/>
        </w:rPr>
        <w:t xml:space="preserve">, de </w:t>
      </w:r>
      <w:proofErr w:type="spellStart"/>
      <w:r>
        <w:rPr>
          <w:lang w:val="fr-FR"/>
        </w:rPr>
        <w:t>patogenitate</w:t>
      </w:r>
      <w:proofErr w:type="spellEnd"/>
      <w:r>
        <w:rPr>
          <w:lang w:val="fr-FR"/>
        </w:rPr>
        <w:t xml:space="preserve">, diagnostic de </w:t>
      </w:r>
      <w:proofErr w:type="spellStart"/>
      <w:r>
        <w:rPr>
          <w:lang w:val="fr-FR"/>
        </w:rPr>
        <w:t>laborator</w:t>
      </w:r>
      <w:proofErr w:type="spellEnd"/>
      <w:proofErr w:type="gramStart"/>
      <w:r>
        <w:rPr>
          <w:lang w:val="fr-FR"/>
        </w:rPr>
        <w:t>.(</w:t>
      </w:r>
      <w:proofErr w:type="gramEnd"/>
      <w:r>
        <w:rPr>
          <w:lang w:val="fr-FR"/>
        </w:rPr>
        <w:t>5,6)</w:t>
      </w:r>
    </w:p>
    <w:p w:rsidR="00F21DD4" w:rsidRDefault="00F21DD4" w:rsidP="00F21DD4">
      <w:pPr>
        <w:pStyle w:val="NormalWeb"/>
        <w:numPr>
          <w:ilvl w:val="0"/>
          <w:numId w:val="1"/>
        </w:numPr>
        <w:spacing w:beforeAutospacing="0" w:after="0" w:afterAutospacing="0"/>
        <w:ind w:right="-180"/>
      </w:pPr>
      <w:proofErr w:type="spellStart"/>
      <w:r>
        <w:t>Coci</w:t>
      </w:r>
      <w:proofErr w:type="spellEnd"/>
      <w:r>
        <w:t xml:space="preserve"> Gram </w:t>
      </w:r>
      <w:proofErr w:type="spellStart"/>
      <w:r>
        <w:t>negativi</w:t>
      </w:r>
      <w:proofErr w:type="spellEnd"/>
      <w:r>
        <w:t xml:space="preserve"> (</w:t>
      </w:r>
      <w:proofErr w:type="spellStart"/>
      <w:r>
        <w:t>meningococ</w:t>
      </w:r>
      <w:proofErr w:type="spellEnd"/>
      <w:r>
        <w:t xml:space="preserve">, </w:t>
      </w:r>
      <w:proofErr w:type="spellStart"/>
      <w:r>
        <w:t>gonococ</w:t>
      </w:r>
      <w:proofErr w:type="spellEnd"/>
      <w:r>
        <w:t xml:space="preserve">). (5,6) </w:t>
      </w:r>
    </w:p>
    <w:p w:rsidR="00F21DD4" w:rsidRDefault="00F21DD4" w:rsidP="00F21DD4">
      <w:pPr>
        <w:pStyle w:val="NormalWeb"/>
        <w:numPr>
          <w:ilvl w:val="0"/>
          <w:numId w:val="1"/>
        </w:numPr>
        <w:spacing w:beforeAutospacing="0" w:after="0" w:afterAutospacing="0"/>
        <w:ind w:right="-180"/>
      </w:pPr>
      <w:proofErr w:type="spellStart"/>
      <w:r>
        <w:t>Enterobacteriaceae</w:t>
      </w:r>
      <w:proofErr w:type="spellEnd"/>
      <w:r>
        <w:t xml:space="preserve"> strict </w:t>
      </w:r>
      <w:proofErr w:type="spellStart"/>
      <w:r>
        <w:t>patogene</w:t>
      </w:r>
      <w:proofErr w:type="spellEnd"/>
      <w:r>
        <w:t xml:space="preserve"> (Salmonella, </w:t>
      </w:r>
      <w:proofErr w:type="spellStart"/>
      <w:r>
        <w:t>Shigella</w:t>
      </w:r>
      <w:proofErr w:type="spellEnd"/>
      <w:r>
        <w:t xml:space="preserve">). </w:t>
      </w:r>
      <w:proofErr w:type="spellStart"/>
      <w:r>
        <w:rPr>
          <w:lang w:val="fr-FR"/>
        </w:rPr>
        <w:t>Caractere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generale</w:t>
      </w:r>
      <w:proofErr w:type="spellEnd"/>
      <w:r>
        <w:rPr>
          <w:lang w:val="fr-FR"/>
        </w:rPr>
        <w:t xml:space="preserve">, de </w:t>
      </w:r>
      <w:proofErr w:type="spellStart"/>
      <w:r>
        <w:rPr>
          <w:lang w:val="fr-FR"/>
        </w:rPr>
        <w:t>patogenitate</w:t>
      </w:r>
      <w:proofErr w:type="spellEnd"/>
      <w:r>
        <w:rPr>
          <w:lang w:val="fr-FR"/>
        </w:rPr>
        <w:t xml:space="preserve">, diagnostic de </w:t>
      </w:r>
      <w:proofErr w:type="spellStart"/>
      <w:r>
        <w:rPr>
          <w:lang w:val="fr-FR"/>
        </w:rPr>
        <w:t>laborator</w:t>
      </w:r>
      <w:proofErr w:type="spellEnd"/>
      <w:proofErr w:type="gramStart"/>
      <w:r>
        <w:rPr>
          <w:lang w:val="fr-FR"/>
        </w:rPr>
        <w:t>.(</w:t>
      </w:r>
      <w:proofErr w:type="gramEnd"/>
      <w:r>
        <w:rPr>
          <w:lang w:val="fr-FR"/>
        </w:rPr>
        <w:t xml:space="preserve">5,6) </w:t>
      </w:r>
    </w:p>
    <w:p w:rsidR="00F21DD4" w:rsidRDefault="00F21DD4" w:rsidP="00F21DD4">
      <w:pPr>
        <w:pStyle w:val="NormalWeb"/>
        <w:numPr>
          <w:ilvl w:val="0"/>
          <w:numId w:val="1"/>
        </w:numPr>
        <w:spacing w:beforeAutospacing="0" w:after="0" w:afterAutospacing="0"/>
        <w:ind w:right="-180"/>
        <w:rPr>
          <w:lang w:val="fr-FR"/>
        </w:rPr>
      </w:pPr>
      <w:proofErr w:type="spellStart"/>
      <w:r>
        <w:rPr>
          <w:lang w:val="fr-FR"/>
        </w:rPr>
        <w:t>Enterobacteriaceae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conditionat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patogene</w:t>
      </w:r>
      <w:proofErr w:type="spellEnd"/>
      <w:r>
        <w:rPr>
          <w:lang w:val="fr-FR"/>
        </w:rPr>
        <w:t xml:space="preserve"> (Escherichia, </w:t>
      </w:r>
      <w:proofErr w:type="spellStart"/>
      <w:r>
        <w:rPr>
          <w:lang w:val="fr-FR"/>
        </w:rPr>
        <w:t>Klebsiella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Enterobacter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Proteus</w:t>
      </w:r>
      <w:proofErr w:type="spellEnd"/>
      <w:r>
        <w:rPr>
          <w:lang w:val="fr-FR"/>
        </w:rPr>
        <w:t xml:space="preserve"> Yersinia). </w:t>
      </w:r>
      <w:proofErr w:type="spellStart"/>
      <w:r>
        <w:rPr>
          <w:lang w:val="fr-FR"/>
        </w:rPr>
        <w:t>Caractere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generale</w:t>
      </w:r>
      <w:proofErr w:type="spellEnd"/>
      <w:r>
        <w:rPr>
          <w:lang w:val="fr-FR"/>
        </w:rPr>
        <w:t xml:space="preserve">, de </w:t>
      </w:r>
      <w:proofErr w:type="spellStart"/>
      <w:r>
        <w:rPr>
          <w:lang w:val="fr-FR"/>
        </w:rPr>
        <w:t>patogenitate</w:t>
      </w:r>
      <w:proofErr w:type="spellEnd"/>
      <w:r>
        <w:rPr>
          <w:lang w:val="fr-FR"/>
        </w:rPr>
        <w:t xml:space="preserve">, diagnostic de </w:t>
      </w:r>
      <w:proofErr w:type="spellStart"/>
      <w:r>
        <w:rPr>
          <w:lang w:val="fr-FR"/>
        </w:rPr>
        <w:t>laborator</w:t>
      </w:r>
      <w:proofErr w:type="spellEnd"/>
      <w:proofErr w:type="gramStart"/>
      <w:r>
        <w:rPr>
          <w:lang w:val="fr-FR"/>
        </w:rPr>
        <w:t>.(</w:t>
      </w:r>
      <w:proofErr w:type="gramEnd"/>
      <w:r>
        <w:rPr>
          <w:lang w:val="fr-FR"/>
        </w:rPr>
        <w:t>5,6)</w:t>
      </w:r>
    </w:p>
    <w:p w:rsidR="00F21DD4" w:rsidRDefault="00F21DD4" w:rsidP="00F21DD4">
      <w:pPr>
        <w:pStyle w:val="NormalWeb"/>
        <w:numPr>
          <w:ilvl w:val="0"/>
          <w:numId w:val="1"/>
        </w:numPr>
      </w:pPr>
      <w:proofErr w:type="spellStart"/>
      <w:r>
        <w:rPr>
          <w:lang w:val="fr-FR"/>
        </w:rPr>
        <w:t>Proprietati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generale</w:t>
      </w:r>
      <w:proofErr w:type="spellEnd"/>
      <w:r>
        <w:rPr>
          <w:lang w:val="fr-FR"/>
        </w:rPr>
        <w:t xml:space="preserve"> ale </w:t>
      </w:r>
      <w:proofErr w:type="spellStart"/>
      <w:r>
        <w:rPr>
          <w:lang w:val="fr-FR"/>
        </w:rPr>
        <w:t>virusurilor</w:t>
      </w:r>
      <w:proofErr w:type="spellEnd"/>
      <w:r>
        <w:rPr>
          <w:lang w:val="fr-FR"/>
        </w:rPr>
        <w:t xml:space="preserve"> (structura, </w:t>
      </w:r>
      <w:proofErr w:type="spellStart"/>
      <w:r>
        <w:rPr>
          <w:lang w:val="fr-FR"/>
        </w:rPr>
        <w:t>clasificarea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multiplicarea</w:t>
      </w:r>
      <w:proofErr w:type="spellEnd"/>
      <w:r>
        <w:rPr>
          <w:lang w:val="fr-FR"/>
        </w:rPr>
        <w:t xml:space="preserve">). </w:t>
      </w:r>
      <w:r>
        <w:t xml:space="preserve">(7) </w:t>
      </w:r>
    </w:p>
    <w:p w:rsidR="00F21DD4" w:rsidRDefault="00F21DD4" w:rsidP="00F21DD4">
      <w:pPr>
        <w:pStyle w:val="NormalWeb"/>
        <w:numPr>
          <w:ilvl w:val="0"/>
          <w:numId w:val="1"/>
        </w:numPr>
      </w:pPr>
      <w:proofErr w:type="spellStart"/>
      <w:r>
        <w:t>Virusurile</w:t>
      </w:r>
      <w:proofErr w:type="spellEnd"/>
      <w:r>
        <w:t xml:space="preserve"> </w:t>
      </w:r>
      <w:proofErr w:type="spellStart"/>
      <w:r>
        <w:t>hepatice</w:t>
      </w:r>
      <w:proofErr w:type="spellEnd"/>
      <w:r>
        <w:t xml:space="preserve"> (</w:t>
      </w:r>
      <w:proofErr w:type="spellStart"/>
      <w:r>
        <w:t>clasificarea</w:t>
      </w:r>
      <w:proofErr w:type="spellEnd"/>
      <w:r>
        <w:t xml:space="preserve">, diagnostic de </w:t>
      </w:r>
      <w:proofErr w:type="spellStart"/>
      <w:r>
        <w:t>laborator</w:t>
      </w:r>
      <w:proofErr w:type="spellEnd"/>
      <w:r>
        <w:t xml:space="preserve">).(7) </w:t>
      </w:r>
    </w:p>
    <w:p w:rsidR="00F21DD4" w:rsidRDefault="00F21DD4" w:rsidP="00F21DD4">
      <w:pPr>
        <w:pStyle w:val="NormalWeb"/>
        <w:numPr>
          <w:ilvl w:val="0"/>
          <w:numId w:val="1"/>
        </w:numPr>
      </w:pPr>
      <w:r>
        <w:t xml:space="preserve">HIV (diagnostic de </w:t>
      </w:r>
      <w:proofErr w:type="spellStart"/>
      <w:r>
        <w:t>laborator</w:t>
      </w:r>
      <w:proofErr w:type="spellEnd"/>
      <w:r>
        <w:t xml:space="preserve">).(7) </w:t>
      </w:r>
    </w:p>
    <w:p w:rsidR="00F21DD4" w:rsidRDefault="00F21DD4" w:rsidP="00F21DD4">
      <w:pPr>
        <w:pStyle w:val="NormalWeb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Virusurile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gripale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clasificare</w:t>
      </w:r>
      <w:proofErr w:type="spellEnd"/>
      <w:r>
        <w:rPr>
          <w:lang w:val="fr-FR"/>
        </w:rPr>
        <w:t xml:space="preserve">, diagnostic de </w:t>
      </w:r>
      <w:proofErr w:type="spellStart"/>
      <w:r>
        <w:rPr>
          <w:lang w:val="fr-FR"/>
        </w:rPr>
        <w:t>laborator</w:t>
      </w:r>
      <w:proofErr w:type="spellEnd"/>
      <w:r>
        <w:rPr>
          <w:lang w:val="fr-FR"/>
        </w:rPr>
        <w:t>)</w:t>
      </w:r>
      <w:proofErr w:type="gramStart"/>
      <w:r>
        <w:rPr>
          <w:lang w:val="fr-FR"/>
        </w:rPr>
        <w:t>.(</w:t>
      </w:r>
      <w:proofErr w:type="gramEnd"/>
      <w:r>
        <w:rPr>
          <w:lang w:val="fr-FR"/>
        </w:rPr>
        <w:t xml:space="preserve">7) </w:t>
      </w:r>
    </w:p>
    <w:p w:rsidR="00F21DD4" w:rsidRDefault="00F21DD4" w:rsidP="00F21DD4">
      <w:pPr>
        <w:pStyle w:val="NormalWeb"/>
        <w:ind w:left="-540"/>
        <w:rPr>
          <w:lang w:val="fr-FR"/>
        </w:rPr>
      </w:pPr>
    </w:p>
    <w:p w:rsidR="00F21DD4" w:rsidRDefault="00F21DD4" w:rsidP="00F21DD4">
      <w:pPr>
        <w:pStyle w:val="NormalWeb"/>
        <w:ind w:left="-540"/>
        <w:rPr>
          <w:lang w:val="fr-FR"/>
        </w:rPr>
      </w:pPr>
    </w:p>
    <w:p w:rsidR="00F21DD4" w:rsidRDefault="00F21DD4" w:rsidP="00F21DD4">
      <w:pPr>
        <w:pStyle w:val="NormalWeb"/>
        <w:ind w:left="-54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PROBA PRACTICA DE HEMATOLOGIE (9,10, 11)</w:t>
      </w:r>
    </w:p>
    <w:p w:rsidR="00F21DD4" w:rsidRDefault="00F21DD4" w:rsidP="00F21DD4">
      <w:pPr>
        <w:pStyle w:val="NormalWeb"/>
        <w:numPr>
          <w:ilvl w:val="0"/>
          <w:numId w:val="3"/>
        </w:numPr>
        <w:ind w:left="0"/>
        <w:rPr>
          <w:lang w:val="fr-FR"/>
        </w:rPr>
      </w:pPr>
      <w:proofErr w:type="spellStart"/>
      <w:r>
        <w:rPr>
          <w:lang w:val="fr-FR"/>
        </w:rPr>
        <w:t>Pregatirea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materialului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recoltarea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sangelui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hemograma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Coloratiile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uzuale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Picatura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groasa</w:t>
      </w:r>
      <w:proofErr w:type="spellEnd"/>
      <w:r>
        <w:rPr>
          <w:lang w:val="fr-FR"/>
        </w:rPr>
        <w:t>.</w:t>
      </w:r>
    </w:p>
    <w:p w:rsidR="00F21DD4" w:rsidRDefault="00F21DD4" w:rsidP="00F21DD4">
      <w:pPr>
        <w:pStyle w:val="NormalWeb"/>
        <w:numPr>
          <w:ilvl w:val="0"/>
          <w:numId w:val="3"/>
        </w:numPr>
        <w:ind w:left="0"/>
        <w:rPr>
          <w:lang w:val="fr-FR"/>
        </w:rPr>
      </w:pPr>
      <w:proofErr w:type="spellStart"/>
      <w:r>
        <w:t>Numararea</w:t>
      </w:r>
      <w:proofErr w:type="spellEnd"/>
      <w:r>
        <w:t xml:space="preserve"> </w:t>
      </w:r>
      <w:proofErr w:type="spellStart"/>
      <w:r>
        <w:t>eritrocitelor</w:t>
      </w:r>
      <w:proofErr w:type="spellEnd"/>
      <w:r>
        <w:t xml:space="preserve">, </w:t>
      </w:r>
      <w:proofErr w:type="spellStart"/>
      <w:r>
        <w:t>leucocitelor</w:t>
      </w:r>
      <w:proofErr w:type="spellEnd"/>
      <w:r>
        <w:t xml:space="preserve">, </w:t>
      </w:r>
      <w:proofErr w:type="spellStart"/>
      <w:r>
        <w:t>trombocitelor</w:t>
      </w:r>
      <w:proofErr w:type="spellEnd"/>
      <w:r>
        <w:t xml:space="preserve"> </w:t>
      </w:r>
      <w:proofErr w:type="spellStart"/>
      <w:r>
        <w:t>Determinarea</w:t>
      </w:r>
      <w:proofErr w:type="spellEnd"/>
      <w:r>
        <w:t xml:space="preserve"> </w:t>
      </w:r>
      <w:proofErr w:type="spellStart"/>
      <w:r>
        <w:t>reticulocitelor</w:t>
      </w:r>
      <w:proofErr w:type="spellEnd"/>
      <w:r>
        <w:t xml:space="preserve">. </w:t>
      </w:r>
      <w:proofErr w:type="spellStart"/>
      <w:r>
        <w:rPr>
          <w:lang w:val="fr-FR"/>
        </w:rPr>
        <w:t>Indici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eritrocitari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Determinarea</w:t>
      </w:r>
      <w:proofErr w:type="spellEnd"/>
      <w:r>
        <w:rPr>
          <w:lang w:val="fr-FR"/>
        </w:rPr>
        <w:t xml:space="preserve"> VSH.</w:t>
      </w:r>
    </w:p>
    <w:p w:rsidR="00F21DD4" w:rsidRDefault="00F21DD4" w:rsidP="00F21DD4">
      <w:pPr>
        <w:pStyle w:val="NormalWeb"/>
        <w:numPr>
          <w:ilvl w:val="0"/>
          <w:numId w:val="3"/>
        </w:numPr>
        <w:ind w:left="0"/>
        <w:rPr>
          <w:lang w:val="fr-FR"/>
        </w:rPr>
      </w:pPr>
      <w:r>
        <w:rPr>
          <w:lang w:val="fr-FR"/>
        </w:rPr>
        <w:t xml:space="preserve"> Teste </w:t>
      </w:r>
      <w:proofErr w:type="spellStart"/>
      <w:r>
        <w:rPr>
          <w:lang w:val="fr-FR"/>
        </w:rPr>
        <w:t>citochimice</w:t>
      </w:r>
      <w:proofErr w:type="spellEnd"/>
      <w:r>
        <w:rPr>
          <w:lang w:val="fr-FR"/>
        </w:rPr>
        <w:t xml:space="preserve">: FAL, </w:t>
      </w:r>
      <w:proofErr w:type="spellStart"/>
      <w:r>
        <w:rPr>
          <w:lang w:val="fr-FR"/>
        </w:rPr>
        <w:t>peroxidaze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Sudan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esteraze</w:t>
      </w:r>
      <w:proofErr w:type="spellEnd"/>
      <w:r>
        <w:rPr>
          <w:lang w:val="fr-FR"/>
        </w:rPr>
        <w:t xml:space="preserve">, Pas, </w:t>
      </w:r>
      <w:proofErr w:type="spellStart"/>
      <w:r>
        <w:rPr>
          <w:lang w:val="fr-FR"/>
        </w:rPr>
        <w:t>hemosiderina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medulara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urinara</w:t>
      </w:r>
      <w:proofErr w:type="spellEnd"/>
      <w:r>
        <w:rPr>
          <w:lang w:val="fr-FR"/>
        </w:rPr>
        <w:t xml:space="preserve">. </w:t>
      </w:r>
    </w:p>
    <w:p w:rsidR="00F21DD4" w:rsidRDefault="00F21DD4" w:rsidP="00F21DD4">
      <w:pPr>
        <w:pStyle w:val="NormalWeb"/>
        <w:numPr>
          <w:ilvl w:val="0"/>
          <w:numId w:val="3"/>
        </w:numPr>
        <w:ind w:left="0"/>
        <w:rPr>
          <w:lang w:val="fr-FR"/>
        </w:rPr>
      </w:pPr>
      <w:proofErr w:type="spellStart"/>
      <w:r>
        <w:t>Rezistenta</w:t>
      </w:r>
      <w:proofErr w:type="spellEnd"/>
      <w:r>
        <w:t xml:space="preserve"> </w:t>
      </w:r>
      <w:proofErr w:type="spellStart"/>
      <w:r>
        <w:t>osmotica</w:t>
      </w:r>
      <w:proofErr w:type="spellEnd"/>
      <w:r>
        <w:t xml:space="preserve">, </w:t>
      </w:r>
      <w:proofErr w:type="spellStart"/>
      <w:r>
        <w:t>autohemoliza</w:t>
      </w:r>
      <w:proofErr w:type="spellEnd"/>
      <w:r>
        <w:t xml:space="preserve">, </w:t>
      </w:r>
      <w:proofErr w:type="spellStart"/>
      <w:r>
        <w:t>determinarea</w:t>
      </w:r>
      <w:proofErr w:type="spellEnd"/>
      <w:r>
        <w:t xml:space="preserve"> </w:t>
      </w:r>
      <w:proofErr w:type="spellStart"/>
      <w:r>
        <w:t>corpilor</w:t>
      </w:r>
      <w:proofErr w:type="spellEnd"/>
      <w:r>
        <w:t xml:space="preserve"> Heinz, </w:t>
      </w:r>
      <w:proofErr w:type="spellStart"/>
      <w:r>
        <w:t>determinarea</w:t>
      </w:r>
      <w:proofErr w:type="spellEnd"/>
      <w:r>
        <w:t xml:space="preserve"> </w:t>
      </w:r>
      <w:proofErr w:type="spellStart"/>
      <w:r>
        <w:t>hemoglobinei</w:t>
      </w:r>
      <w:proofErr w:type="spellEnd"/>
      <w:r>
        <w:t xml:space="preserve"> </w:t>
      </w:r>
      <w:proofErr w:type="spellStart"/>
      <w:r>
        <w:t>alcalinorezistente</w:t>
      </w:r>
      <w:proofErr w:type="spellEnd"/>
      <w:r>
        <w:t xml:space="preserve">, </w:t>
      </w:r>
      <w:proofErr w:type="spellStart"/>
      <w:r>
        <w:t>testul</w:t>
      </w:r>
      <w:proofErr w:type="spellEnd"/>
      <w:r>
        <w:t xml:space="preserve"> Brewer, </w:t>
      </w:r>
      <w:proofErr w:type="spellStart"/>
      <w:r>
        <w:t>testul</w:t>
      </w:r>
      <w:proofErr w:type="spellEnd"/>
      <w:r>
        <w:t xml:space="preserve"> de </w:t>
      </w:r>
      <w:proofErr w:type="spellStart"/>
      <w:r>
        <w:t>siclizare</w:t>
      </w:r>
      <w:proofErr w:type="spellEnd"/>
      <w:r>
        <w:t xml:space="preserve">, </w:t>
      </w:r>
      <w:proofErr w:type="spellStart"/>
      <w:r>
        <w:t>testul</w:t>
      </w:r>
      <w:proofErr w:type="spellEnd"/>
      <w:r>
        <w:t xml:space="preserve"> Ham, </w:t>
      </w:r>
      <w:proofErr w:type="spellStart"/>
      <w:r>
        <w:t>testul</w:t>
      </w:r>
      <w:proofErr w:type="spellEnd"/>
      <w:r>
        <w:t xml:space="preserve"> cu </w:t>
      </w:r>
      <w:proofErr w:type="spellStart"/>
      <w:r>
        <w:t>sucroza</w:t>
      </w:r>
      <w:proofErr w:type="spellEnd"/>
      <w:r>
        <w:t xml:space="preserve">, </w:t>
      </w:r>
      <w:proofErr w:type="spellStart"/>
      <w:r>
        <w:t>testul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. </w:t>
      </w:r>
    </w:p>
    <w:p w:rsidR="00F21DD4" w:rsidRDefault="00F21DD4" w:rsidP="00F21DD4">
      <w:pPr>
        <w:pStyle w:val="NormalWeb"/>
        <w:numPr>
          <w:ilvl w:val="0"/>
          <w:numId w:val="3"/>
        </w:numPr>
        <w:ind w:left="0"/>
        <w:rPr>
          <w:lang w:val="fr-FR"/>
        </w:rPr>
      </w:pPr>
      <w:proofErr w:type="spellStart"/>
      <w:r>
        <w:t>Determinarea</w:t>
      </w:r>
      <w:proofErr w:type="spellEnd"/>
      <w:r>
        <w:t xml:space="preserve"> </w:t>
      </w:r>
      <w:proofErr w:type="spellStart"/>
      <w:r>
        <w:t>grupelor</w:t>
      </w:r>
      <w:proofErr w:type="spellEnd"/>
      <w:r>
        <w:t xml:space="preserve"> sanguine; </w:t>
      </w:r>
      <w:proofErr w:type="spellStart"/>
      <w:r>
        <w:t>teste</w:t>
      </w:r>
      <w:proofErr w:type="spellEnd"/>
      <w:r>
        <w:t xml:space="preserve"> de </w:t>
      </w:r>
      <w:proofErr w:type="spellStart"/>
      <w:r>
        <w:t>compatibilitate</w:t>
      </w:r>
      <w:proofErr w:type="spellEnd"/>
      <w:r>
        <w:t>.</w:t>
      </w:r>
    </w:p>
    <w:p w:rsidR="00F21DD4" w:rsidRDefault="00F21DD4" w:rsidP="00F21DD4">
      <w:pPr>
        <w:pStyle w:val="NormalWeb"/>
        <w:numPr>
          <w:ilvl w:val="0"/>
          <w:numId w:val="3"/>
        </w:numPr>
        <w:ind w:left="0"/>
        <w:rPr>
          <w:lang w:val="fr-FR"/>
        </w:rPr>
      </w:pPr>
      <w:r>
        <w:t xml:space="preserve"> </w:t>
      </w:r>
      <w:proofErr w:type="spellStart"/>
      <w:r>
        <w:t>Teste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diagnosticul</w:t>
      </w:r>
      <w:proofErr w:type="spellEnd"/>
      <w:r>
        <w:t xml:space="preserve"> </w:t>
      </w:r>
      <w:proofErr w:type="spellStart"/>
      <w:r>
        <w:t>bolilor</w:t>
      </w:r>
      <w:proofErr w:type="spellEnd"/>
      <w:r>
        <w:t xml:space="preserve"> </w:t>
      </w:r>
      <w:proofErr w:type="spellStart"/>
      <w:r>
        <w:t>autoimune</w:t>
      </w:r>
      <w:proofErr w:type="spellEnd"/>
      <w:r>
        <w:t xml:space="preserve">: test Coombs, test indirect cu </w:t>
      </w:r>
      <w:proofErr w:type="spellStart"/>
      <w:r>
        <w:t>eritrocite</w:t>
      </w:r>
      <w:proofErr w:type="spellEnd"/>
      <w:r>
        <w:t xml:space="preserve"> </w:t>
      </w:r>
      <w:proofErr w:type="spellStart"/>
      <w:r>
        <w:t>papainate</w:t>
      </w:r>
      <w:proofErr w:type="spellEnd"/>
      <w:r>
        <w:t xml:space="preserve">, </w:t>
      </w:r>
      <w:proofErr w:type="spellStart"/>
      <w:r>
        <w:t>aglutinine</w:t>
      </w:r>
      <w:proofErr w:type="spellEnd"/>
      <w:r>
        <w:t xml:space="preserve"> la </w:t>
      </w:r>
      <w:proofErr w:type="spellStart"/>
      <w:r>
        <w:t>rece</w:t>
      </w:r>
      <w:proofErr w:type="spellEnd"/>
      <w:r>
        <w:t xml:space="preserve">, </w:t>
      </w:r>
      <w:proofErr w:type="spellStart"/>
      <w:r>
        <w:t>hemolizine</w:t>
      </w:r>
      <w:proofErr w:type="spellEnd"/>
      <w:r>
        <w:t xml:space="preserve">, </w:t>
      </w:r>
      <w:proofErr w:type="spellStart"/>
      <w:r>
        <w:t>determinarea</w:t>
      </w:r>
      <w:proofErr w:type="spellEnd"/>
      <w:r>
        <w:t xml:space="preserve"> FAN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celulelor</w:t>
      </w:r>
      <w:proofErr w:type="spellEnd"/>
      <w:r>
        <w:t xml:space="preserve"> LE, </w:t>
      </w:r>
      <w:proofErr w:type="spellStart"/>
      <w:r>
        <w:t>dozarea</w:t>
      </w:r>
      <w:proofErr w:type="spellEnd"/>
      <w:r>
        <w:t xml:space="preserve"> </w:t>
      </w:r>
      <w:proofErr w:type="spellStart"/>
      <w:r>
        <w:t>complementului</w:t>
      </w:r>
      <w:proofErr w:type="spellEnd"/>
      <w:r>
        <w:t xml:space="preserve">, </w:t>
      </w:r>
      <w:proofErr w:type="spellStart"/>
      <w:r>
        <w:t>determinarea</w:t>
      </w:r>
      <w:proofErr w:type="spellEnd"/>
      <w:r>
        <w:t xml:space="preserve"> </w:t>
      </w:r>
      <w:proofErr w:type="spellStart"/>
      <w:r>
        <w:t>factorului</w:t>
      </w:r>
      <w:proofErr w:type="spellEnd"/>
      <w:r>
        <w:t xml:space="preserve"> </w:t>
      </w:r>
      <w:proofErr w:type="spellStart"/>
      <w:r>
        <w:t>reumatoid</w:t>
      </w:r>
      <w:proofErr w:type="spellEnd"/>
      <w:r>
        <w:t xml:space="preserve">, latex </w:t>
      </w:r>
      <w:proofErr w:type="spellStart"/>
      <w:r>
        <w:t>si</w:t>
      </w:r>
      <w:proofErr w:type="spellEnd"/>
      <w:r>
        <w:t xml:space="preserve"> </w:t>
      </w:r>
      <w:proofErr w:type="spellStart"/>
      <w:r>
        <w:t>Waaler</w:t>
      </w:r>
      <w:proofErr w:type="spellEnd"/>
      <w:r>
        <w:t xml:space="preserve">-Rose. </w:t>
      </w:r>
    </w:p>
    <w:p w:rsidR="00F21DD4" w:rsidRDefault="00F21DD4" w:rsidP="00F21DD4">
      <w:pPr>
        <w:pStyle w:val="NormalWeb"/>
        <w:ind w:left="-540"/>
        <w:jc w:val="both"/>
      </w:pPr>
    </w:p>
    <w:p w:rsidR="00F21DD4" w:rsidRDefault="00F21DD4" w:rsidP="00F21DD4">
      <w:pPr>
        <w:pStyle w:val="NormalWeb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PROBA PRACTICA DE LABORATOR - BIOCHIMIE (10</w:t>
      </w:r>
      <w:proofErr w:type="gramStart"/>
      <w:r>
        <w:rPr>
          <w:b/>
          <w:sz w:val="28"/>
          <w:szCs w:val="28"/>
        </w:rPr>
        <w:t>,12</w:t>
      </w:r>
      <w:proofErr w:type="gramEnd"/>
      <w:r>
        <w:rPr>
          <w:b/>
          <w:sz w:val="28"/>
          <w:szCs w:val="28"/>
        </w:rPr>
        <w:t>)</w:t>
      </w:r>
    </w:p>
    <w:p w:rsidR="00F21DD4" w:rsidRDefault="00F21DD4" w:rsidP="00F21DD4">
      <w:pPr>
        <w:pStyle w:val="NormalWeb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Dozarea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proteinelor</w:t>
      </w:r>
      <w:proofErr w:type="spellEnd"/>
      <w:r>
        <w:rPr>
          <w:lang w:val="fr-FR"/>
        </w:rPr>
        <w:t xml:space="preserve"> sanguine: </w:t>
      </w:r>
      <w:proofErr w:type="spellStart"/>
      <w:r>
        <w:rPr>
          <w:lang w:val="fr-FR"/>
        </w:rPr>
        <w:t>dozarea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proteinelor</w:t>
      </w:r>
      <w:proofErr w:type="spellEnd"/>
      <w:r>
        <w:rPr>
          <w:lang w:val="fr-FR"/>
        </w:rPr>
        <w:t xml:space="preserve"> totale si </w:t>
      </w:r>
      <w:proofErr w:type="spellStart"/>
      <w:r>
        <w:rPr>
          <w:lang w:val="fr-FR"/>
        </w:rPr>
        <w:t>determinarea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raportului</w:t>
      </w:r>
      <w:proofErr w:type="spellEnd"/>
      <w:r>
        <w:rPr>
          <w:lang w:val="fr-FR"/>
        </w:rPr>
        <w:t xml:space="preserve"> albumine/globuline, </w:t>
      </w:r>
      <w:proofErr w:type="spellStart"/>
      <w:r>
        <w:rPr>
          <w:lang w:val="fr-FR"/>
        </w:rPr>
        <w:t>electroforeza</w:t>
      </w:r>
      <w:proofErr w:type="spellEnd"/>
      <w:r>
        <w:rPr>
          <w:lang w:val="fr-FR"/>
        </w:rPr>
        <w:t>.</w:t>
      </w:r>
    </w:p>
    <w:p w:rsidR="00F21DD4" w:rsidRDefault="00F21DD4" w:rsidP="00F21DD4">
      <w:pPr>
        <w:pStyle w:val="NormalWeb"/>
        <w:numPr>
          <w:ilvl w:val="0"/>
          <w:numId w:val="4"/>
        </w:numPr>
        <w:rPr>
          <w:lang w:val="fr-FR"/>
        </w:rPr>
      </w:pPr>
      <w:proofErr w:type="spellStart"/>
      <w:r>
        <w:t>Dozarea</w:t>
      </w:r>
      <w:proofErr w:type="spellEnd"/>
      <w:r>
        <w:t xml:space="preserve"> </w:t>
      </w:r>
      <w:proofErr w:type="spellStart"/>
      <w:r>
        <w:t>ureei</w:t>
      </w:r>
      <w:proofErr w:type="spellEnd"/>
      <w:r>
        <w:t xml:space="preserve">, </w:t>
      </w:r>
      <w:proofErr w:type="spellStart"/>
      <w:r>
        <w:t>acidului</w:t>
      </w:r>
      <w:proofErr w:type="spellEnd"/>
      <w:r>
        <w:t xml:space="preserve"> uric, </w:t>
      </w:r>
      <w:proofErr w:type="spellStart"/>
      <w:r>
        <w:t>creatininei</w:t>
      </w:r>
      <w:proofErr w:type="spellEnd"/>
      <w:r>
        <w:t xml:space="preserve">. </w:t>
      </w:r>
    </w:p>
    <w:p w:rsidR="00F21DD4" w:rsidRDefault="00F21DD4" w:rsidP="00F21DD4">
      <w:pPr>
        <w:pStyle w:val="NormalWeb"/>
        <w:numPr>
          <w:ilvl w:val="0"/>
          <w:numId w:val="4"/>
        </w:numPr>
        <w:rPr>
          <w:lang w:val="fr-FR"/>
        </w:rPr>
      </w:pPr>
      <w:proofErr w:type="spellStart"/>
      <w:r>
        <w:t>Dozarea</w:t>
      </w:r>
      <w:proofErr w:type="spellEnd"/>
      <w:r>
        <w:t xml:space="preserve"> </w:t>
      </w:r>
      <w:proofErr w:type="spellStart"/>
      <w:r>
        <w:t>bilirubinei</w:t>
      </w:r>
      <w:proofErr w:type="spellEnd"/>
      <w:r>
        <w:t xml:space="preserve"> sanguine. </w:t>
      </w:r>
    </w:p>
    <w:p w:rsidR="00F21DD4" w:rsidRDefault="00F21DD4" w:rsidP="00F21DD4">
      <w:pPr>
        <w:pStyle w:val="NormalWeb"/>
        <w:numPr>
          <w:ilvl w:val="0"/>
          <w:numId w:val="4"/>
        </w:numPr>
        <w:rPr>
          <w:lang w:val="fr-FR"/>
        </w:rPr>
      </w:pPr>
      <w:proofErr w:type="spellStart"/>
      <w:r>
        <w:t>Dozarea</w:t>
      </w:r>
      <w:proofErr w:type="spellEnd"/>
      <w:r>
        <w:t xml:space="preserve"> </w:t>
      </w:r>
      <w:proofErr w:type="spellStart"/>
      <w:r>
        <w:t>glucozei</w:t>
      </w:r>
      <w:proofErr w:type="spellEnd"/>
      <w:r>
        <w:t xml:space="preserve">. </w:t>
      </w:r>
    </w:p>
    <w:p w:rsidR="00F21DD4" w:rsidRDefault="00F21DD4" w:rsidP="00F21DD4">
      <w:pPr>
        <w:pStyle w:val="NormalWeb"/>
        <w:numPr>
          <w:ilvl w:val="0"/>
          <w:numId w:val="4"/>
        </w:numPr>
        <w:rPr>
          <w:lang w:val="fr-FR"/>
        </w:rPr>
      </w:pPr>
      <w:proofErr w:type="spellStart"/>
      <w:r>
        <w:t>Dozarea</w:t>
      </w:r>
      <w:proofErr w:type="spellEnd"/>
      <w:r>
        <w:t xml:space="preserve"> </w:t>
      </w:r>
      <w:proofErr w:type="spellStart"/>
      <w:r>
        <w:t>lipidelor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, </w:t>
      </w:r>
      <w:proofErr w:type="spellStart"/>
      <w:r>
        <w:t>colesterolului</w:t>
      </w:r>
      <w:proofErr w:type="spellEnd"/>
      <w:r>
        <w:t xml:space="preserve"> total, </w:t>
      </w:r>
      <w:proofErr w:type="spellStart"/>
      <w:r>
        <w:t>trigliceridelor</w:t>
      </w:r>
      <w:proofErr w:type="spellEnd"/>
      <w:r>
        <w:t xml:space="preserve">. </w:t>
      </w:r>
    </w:p>
    <w:p w:rsidR="00F21DD4" w:rsidRDefault="00F21DD4" w:rsidP="00F21DD4">
      <w:pPr>
        <w:pStyle w:val="NormalWeb"/>
        <w:numPr>
          <w:ilvl w:val="0"/>
          <w:numId w:val="4"/>
        </w:numPr>
        <w:rPr>
          <w:lang w:val="fr-FR"/>
        </w:rPr>
      </w:pPr>
      <w:proofErr w:type="spellStart"/>
      <w:r>
        <w:t>Determinarea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</w:t>
      </w:r>
      <w:proofErr w:type="spellStart"/>
      <w:r>
        <w:t>enzimelor</w:t>
      </w:r>
      <w:proofErr w:type="spellEnd"/>
      <w:r>
        <w:t xml:space="preserve"> </w:t>
      </w:r>
      <w:proofErr w:type="spellStart"/>
      <w:r>
        <w:t>serice</w:t>
      </w:r>
      <w:proofErr w:type="spellEnd"/>
      <w:r>
        <w:t xml:space="preserve">: </w:t>
      </w:r>
      <w:proofErr w:type="spellStart"/>
      <w:r>
        <w:t>transaminaze</w:t>
      </w:r>
      <w:proofErr w:type="spellEnd"/>
      <w:r>
        <w:t xml:space="preserve"> (GOT </w:t>
      </w:r>
      <w:proofErr w:type="spellStart"/>
      <w:r>
        <w:t>si</w:t>
      </w:r>
      <w:proofErr w:type="spellEnd"/>
      <w:r>
        <w:t xml:space="preserve"> GPT), </w:t>
      </w:r>
      <w:proofErr w:type="spellStart"/>
      <w:r>
        <w:t>fosfataza</w:t>
      </w:r>
      <w:proofErr w:type="spellEnd"/>
      <w:r>
        <w:t xml:space="preserve"> </w:t>
      </w:r>
      <w:proofErr w:type="spellStart"/>
      <w:proofErr w:type="gramStart"/>
      <w:r>
        <w:t>alcalina</w:t>
      </w:r>
      <w:proofErr w:type="spellEnd"/>
      <w:r>
        <w:t xml:space="preserve"> .</w:t>
      </w:r>
      <w:proofErr w:type="gramEnd"/>
    </w:p>
    <w:p w:rsidR="00F21DD4" w:rsidRDefault="00F21DD4" w:rsidP="00F21DD4">
      <w:pPr>
        <w:pStyle w:val="NormalWeb"/>
        <w:ind w:hanging="540"/>
        <w:jc w:val="center"/>
      </w:pPr>
      <w:r>
        <w:rPr>
          <w:b/>
          <w:sz w:val="28"/>
          <w:szCs w:val="28"/>
        </w:rPr>
        <w:t>PROBA PRACTICA DE LABORATOR - MICROBIOLOGIE (13</w:t>
      </w:r>
      <w:proofErr w:type="gramStart"/>
      <w:r>
        <w:rPr>
          <w:b/>
          <w:sz w:val="28"/>
          <w:szCs w:val="28"/>
        </w:rPr>
        <w:t>,14,15</w:t>
      </w:r>
      <w:proofErr w:type="gramEnd"/>
      <w:r>
        <w:t>)</w:t>
      </w:r>
    </w:p>
    <w:p w:rsidR="00F21DD4" w:rsidRDefault="00F21DD4" w:rsidP="00F21DD4">
      <w:pPr>
        <w:pStyle w:val="NormalWeb"/>
        <w:numPr>
          <w:ilvl w:val="0"/>
          <w:numId w:val="5"/>
        </w:numPr>
        <w:ind w:left="180"/>
      </w:pPr>
      <w:proofErr w:type="spellStart"/>
      <w:r>
        <w:t>Diagnosticul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 al </w:t>
      </w:r>
      <w:proofErr w:type="spellStart"/>
      <w:r>
        <w:t>infectiilor</w:t>
      </w:r>
      <w:proofErr w:type="spellEnd"/>
      <w:r>
        <w:t xml:space="preserve"> </w:t>
      </w:r>
      <w:proofErr w:type="spellStart"/>
      <w:r>
        <w:t>stafilococice</w:t>
      </w:r>
      <w:proofErr w:type="spellEnd"/>
      <w:r>
        <w:t xml:space="preserve">, </w:t>
      </w:r>
      <w:proofErr w:type="spellStart"/>
      <w:r>
        <w:t>streptococice</w:t>
      </w:r>
      <w:proofErr w:type="spellEnd"/>
      <w:r>
        <w:t xml:space="preserve">. </w:t>
      </w:r>
    </w:p>
    <w:p w:rsidR="00F21DD4" w:rsidRDefault="00F21DD4" w:rsidP="00F21DD4">
      <w:pPr>
        <w:pStyle w:val="NormalWeb"/>
        <w:numPr>
          <w:ilvl w:val="0"/>
          <w:numId w:val="5"/>
        </w:numPr>
        <w:ind w:left="180"/>
      </w:pPr>
      <w:proofErr w:type="spellStart"/>
      <w:r>
        <w:lastRenderedPageBreak/>
        <w:t>Diagnosticul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 al </w:t>
      </w:r>
      <w:proofErr w:type="spellStart"/>
      <w:r>
        <w:t>infectiilor</w:t>
      </w:r>
      <w:proofErr w:type="spellEnd"/>
      <w:r>
        <w:t xml:space="preserve"> </w:t>
      </w:r>
      <w:proofErr w:type="spellStart"/>
      <w:r>
        <w:t>meningococice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gonococice</w:t>
      </w:r>
      <w:proofErr w:type="spellEnd"/>
      <w:r>
        <w:t xml:space="preserve">. </w:t>
      </w:r>
    </w:p>
    <w:p w:rsidR="00F21DD4" w:rsidRDefault="00F21DD4" w:rsidP="00F21DD4">
      <w:pPr>
        <w:pStyle w:val="NormalWeb"/>
        <w:numPr>
          <w:ilvl w:val="0"/>
          <w:numId w:val="5"/>
        </w:numPr>
        <w:ind w:left="180"/>
      </w:pPr>
      <w:proofErr w:type="spellStart"/>
      <w:r>
        <w:rPr>
          <w:lang w:val="fr-FR"/>
        </w:rPr>
        <w:t>Diagnosticul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laborator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sifilisului</w:t>
      </w:r>
      <w:proofErr w:type="spellEnd"/>
      <w:r>
        <w:rPr>
          <w:lang w:val="fr-FR"/>
        </w:rPr>
        <w:t xml:space="preserve">. </w:t>
      </w:r>
    </w:p>
    <w:p w:rsidR="00F21DD4" w:rsidRDefault="00F21DD4" w:rsidP="00F21DD4">
      <w:pPr>
        <w:pStyle w:val="NormalWeb"/>
        <w:numPr>
          <w:ilvl w:val="0"/>
          <w:numId w:val="5"/>
        </w:numPr>
        <w:ind w:left="180"/>
      </w:pPr>
      <w:proofErr w:type="spellStart"/>
      <w:r>
        <w:rPr>
          <w:lang w:val="fr-FR"/>
        </w:rPr>
        <w:t>Diagnosticul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laborator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gripei</w:t>
      </w:r>
      <w:proofErr w:type="spellEnd"/>
      <w:r>
        <w:rPr>
          <w:lang w:val="fr-FR"/>
        </w:rPr>
        <w:t xml:space="preserve">. </w:t>
      </w:r>
    </w:p>
    <w:p w:rsidR="00F21DD4" w:rsidRDefault="00F21DD4" w:rsidP="00F21DD4">
      <w:pPr>
        <w:pStyle w:val="NormalWeb"/>
        <w:numPr>
          <w:ilvl w:val="0"/>
          <w:numId w:val="5"/>
        </w:numPr>
        <w:ind w:left="180"/>
      </w:pPr>
      <w:proofErr w:type="spellStart"/>
      <w:r>
        <w:rPr>
          <w:lang w:val="fr-FR"/>
        </w:rPr>
        <w:t>Diagnosticul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laborator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hepatitei</w:t>
      </w:r>
      <w:proofErr w:type="spellEnd"/>
      <w:r>
        <w:rPr>
          <w:lang w:val="fr-FR"/>
        </w:rPr>
        <w:t xml:space="preserve"> virale B si C. </w:t>
      </w:r>
    </w:p>
    <w:p w:rsidR="00F21DD4" w:rsidRDefault="00F21DD4" w:rsidP="00F21DD4">
      <w:pPr>
        <w:pStyle w:val="NormalWeb"/>
        <w:numPr>
          <w:ilvl w:val="0"/>
          <w:numId w:val="5"/>
        </w:numPr>
        <w:ind w:left="180"/>
      </w:pPr>
      <w:proofErr w:type="spellStart"/>
      <w:r>
        <w:rPr>
          <w:lang w:val="fr-FR"/>
        </w:rPr>
        <w:t>Diagnosticul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laborator</w:t>
      </w:r>
      <w:proofErr w:type="spellEnd"/>
      <w:r>
        <w:rPr>
          <w:lang w:val="fr-FR"/>
        </w:rPr>
        <w:t xml:space="preserve"> in SIDA. </w:t>
      </w:r>
    </w:p>
    <w:p w:rsidR="00F21DD4" w:rsidRDefault="00F21DD4" w:rsidP="00F21DD4">
      <w:pPr>
        <w:pStyle w:val="NormalWeb"/>
        <w:spacing w:beforeAutospacing="0" w:after="0" w:afterAutospacing="0"/>
        <w:ind w:left="-540" w:right="-36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LEGISLAŢIE IN DOMENIUL TRANSFUZIONAL:</w:t>
      </w:r>
    </w:p>
    <w:p w:rsidR="00F21DD4" w:rsidRDefault="00F21DD4" w:rsidP="00F21DD4">
      <w:pPr>
        <w:autoSpaceDE w:val="0"/>
        <w:autoSpaceDN w:val="0"/>
        <w:adjustRightInd w:val="0"/>
        <w:ind w:left="-540" w:right="-1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LEGE nr.282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5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octombrie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2005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organizarea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activităţii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transfuzie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sanguină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donarea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sânge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componente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sanguine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de origine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umană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calităţii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securităţii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sanitare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utilizării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terapeutice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publicat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M.Of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. 915/13 oct. 2005</w:t>
      </w:r>
    </w:p>
    <w:p w:rsidR="00F21DD4" w:rsidRDefault="00F21DD4" w:rsidP="00F21DD4">
      <w:p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ORDIN nr. 329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martie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2018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ministrului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sănătăţii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Cerinţelor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bună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practică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standardele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specificaţiile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implementarea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sistemului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unităţile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sanitare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desfăşoară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activităţi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transfuziei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sanguine</w:t>
      </w:r>
    </w:p>
    <w:p w:rsidR="00F21DD4" w:rsidRDefault="00F21DD4" w:rsidP="00F21DD4">
      <w:p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ORDIN nr. 1.237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iulie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Nomenclatorului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naț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ional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componentelor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sanguine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terapeutică</w:t>
      </w:r>
      <w:proofErr w:type="spellEnd"/>
    </w:p>
    <w:p w:rsidR="00F21DD4" w:rsidRDefault="00F21DD4" w:rsidP="00F21DD4">
      <w:pPr>
        <w:autoSpaceDE w:val="0"/>
        <w:autoSpaceDN w:val="0"/>
        <w:adjustRightInd w:val="0"/>
        <w:ind w:left="-540"/>
        <w:jc w:val="both"/>
        <w:rPr>
          <w:rStyle w:val="spar"/>
          <w:color w:val="000000"/>
          <w:bdr w:val="none" w:sz="0" w:space="0" w:color="auto" w:frame="1"/>
          <w:shd w:val="clear" w:color="auto" w:fill="FFFFFF"/>
        </w:rPr>
      </w:pPr>
      <w:r>
        <w:rPr>
          <w:rStyle w:val="sde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proofErr w:type="gramStart"/>
      <w:r>
        <w:rPr>
          <w:rStyle w:val="sde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HOTĂRÂRE nr.</w:t>
      </w:r>
      <w:proofErr w:type="gramEnd"/>
      <w:r>
        <w:rPr>
          <w:rStyle w:val="sde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1.364 </w:t>
      </w:r>
      <w:r>
        <w:rPr>
          <w:rStyle w:val="sden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din 4 </w:t>
      </w:r>
      <w:proofErr w:type="spellStart"/>
      <w:r>
        <w:rPr>
          <w:rStyle w:val="sden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octombrie</w:t>
      </w:r>
      <w:proofErr w:type="spellEnd"/>
      <w:r>
        <w:rPr>
          <w:rStyle w:val="sden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2006</w:t>
      </w:r>
      <w:r>
        <w:rPr>
          <w:rStyle w:val="sde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drepturilor</w:t>
      </w:r>
      <w:proofErr w:type="spellEnd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obligaţiilor</w:t>
      </w:r>
      <w:proofErr w:type="spellEnd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donatorilor</w:t>
      </w:r>
      <w:proofErr w:type="spellEnd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sânge</w:t>
      </w:r>
      <w:proofErr w:type="spellEnd"/>
    </w:p>
    <w:p w:rsidR="00F21DD4" w:rsidRDefault="00F21DD4" w:rsidP="00F21DD4">
      <w:pPr>
        <w:pStyle w:val="NormalWeb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BIBLIOGRAFIE</w:t>
      </w:r>
    </w:p>
    <w:p w:rsidR="00F21DD4" w:rsidRDefault="00F21DD4" w:rsidP="00F21DD4">
      <w:pPr>
        <w:pStyle w:val="NormalWeb"/>
        <w:numPr>
          <w:ilvl w:val="0"/>
          <w:numId w:val="6"/>
        </w:numPr>
      </w:pPr>
      <w:r>
        <w:t xml:space="preserve">R. </w:t>
      </w:r>
      <w:proofErr w:type="spellStart"/>
      <w:r>
        <w:t>Păun</w:t>
      </w:r>
      <w:proofErr w:type="spellEnd"/>
      <w:r>
        <w:t xml:space="preserve"> -</w:t>
      </w:r>
      <w:proofErr w:type="spellStart"/>
      <w:r>
        <w:t>Tratat</w:t>
      </w:r>
      <w:proofErr w:type="spellEnd"/>
      <w:r>
        <w:t xml:space="preserve"> de </w:t>
      </w:r>
      <w:proofErr w:type="spellStart"/>
      <w:r>
        <w:t>medicină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(</w:t>
      </w:r>
      <w:proofErr w:type="spellStart"/>
      <w:r>
        <w:t>Hematologie</w:t>
      </w:r>
      <w:proofErr w:type="spellEnd"/>
      <w:r>
        <w:t xml:space="preserve">), </w:t>
      </w:r>
      <w:proofErr w:type="spellStart"/>
      <w:r>
        <w:t>vol</w:t>
      </w:r>
      <w:proofErr w:type="spellEnd"/>
      <w:r>
        <w:t xml:space="preserve"> I - Ed. </w:t>
      </w:r>
      <w:proofErr w:type="spellStart"/>
      <w:r>
        <w:t>Medicală</w:t>
      </w:r>
      <w:proofErr w:type="spellEnd"/>
      <w:r>
        <w:t xml:space="preserve">, </w:t>
      </w:r>
      <w:proofErr w:type="spellStart"/>
      <w:r>
        <w:t>Bucureşti</w:t>
      </w:r>
      <w:proofErr w:type="spellEnd"/>
      <w:r>
        <w:t xml:space="preserve">, 1997 </w:t>
      </w:r>
    </w:p>
    <w:p w:rsidR="00F21DD4" w:rsidRDefault="00F21DD4" w:rsidP="00F21DD4">
      <w:pPr>
        <w:pStyle w:val="NormalWeb"/>
        <w:numPr>
          <w:ilvl w:val="0"/>
          <w:numId w:val="6"/>
        </w:numPr>
      </w:pPr>
      <w:r>
        <w:rPr>
          <w:lang w:val="fr-FR"/>
        </w:rPr>
        <w:t xml:space="preserve">R. </w:t>
      </w:r>
      <w:proofErr w:type="spellStart"/>
      <w:r>
        <w:rPr>
          <w:lang w:val="fr-FR"/>
        </w:rPr>
        <w:t>Păun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Tratat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medicină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internă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Hematologie</w:t>
      </w:r>
      <w:proofErr w:type="spellEnd"/>
      <w:r>
        <w:rPr>
          <w:lang w:val="fr-FR"/>
        </w:rPr>
        <w:t xml:space="preserve">), vol II - Ed. </w:t>
      </w:r>
      <w:proofErr w:type="spellStart"/>
      <w:r>
        <w:t>Medicală</w:t>
      </w:r>
      <w:proofErr w:type="spellEnd"/>
      <w:r>
        <w:t xml:space="preserve">, </w:t>
      </w:r>
      <w:proofErr w:type="spellStart"/>
      <w:r>
        <w:t>Bucureşti</w:t>
      </w:r>
      <w:proofErr w:type="spellEnd"/>
      <w:r>
        <w:t xml:space="preserve">, 1999 </w:t>
      </w:r>
    </w:p>
    <w:p w:rsidR="00F21DD4" w:rsidRDefault="00F21DD4" w:rsidP="00F21DD4">
      <w:pPr>
        <w:pStyle w:val="NormalWeb"/>
        <w:numPr>
          <w:ilvl w:val="0"/>
          <w:numId w:val="6"/>
        </w:numPr>
      </w:pPr>
      <w:r>
        <w:t xml:space="preserve">Delia </w:t>
      </w:r>
      <w:proofErr w:type="spellStart"/>
      <w:r>
        <w:t>Mut</w:t>
      </w:r>
      <w:proofErr w:type="spellEnd"/>
      <w:r>
        <w:t xml:space="preserve"> </w:t>
      </w:r>
      <w:proofErr w:type="spellStart"/>
      <w:r>
        <w:t>Popescu</w:t>
      </w:r>
      <w:proofErr w:type="spellEnd"/>
      <w:r>
        <w:t xml:space="preserve"> - </w:t>
      </w:r>
      <w:proofErr w:type="spellStart"/>
      <w:r>
        <w:t>Hematologie</w:t>
      </w:r>
      <w:proofErr w:type="spellEnd"/>
      <w:r>
        <w:t xml:space="preserve"> </w:t>
      </w:r>
      <w:proofErr w:type="spellStart"/>
      <w:r>
        <w:t>Clinică</w:t>
      </w:r>
      <w:proofErr w:type="spellEnd"/>
      <w:r>
        <w:t xml:space="preserve">, Ed. </w:t>
      </w:r>
      <w:proofErr w:type="spellStart"/>
      <w:r>
        <w:t>Medicală</w:t>
      </w:r>
      <w:proofErr w:type="spellEnd"/>
      <w:r>
        <w:t xml:space="preserve">, </w:t>
      </w:r>
      <w:proofErr w:type="spellStart"/>
      <w:r>
        <w:t>Bucureşti</w:t>
      </w:r>
      <w:proofErr w:type="spellEnd"/>
      <w:r>
        <w:t xml:space="preserve">, 1994 </w:t>
      </w:r>
    </w:p>
    <w:p w:rsidR="00F21DD4" w:rsidRDefault="00F21DD4" w:rsidP="00F21DD4">
      <w:pPr>
        <w:pStyle w:val="NormalWeb"/>
        <w:numPr>
          <w:ilvl w:val="0"/>
          <w:numId w:val="6"/>
        </w:numPr>
      </w:pPr>
      <w:r>
        <w:t xml:space="preserve">Veronica </w:t>
      </w:r>
      <w:proofErr w:type="spellStart"/>
      <w:r>
        <w:t>Dinu</w:t>
      </w:r>
      <w:proofErr w:type="spellEnd"/>
      <w:r>
        <w:t xml:space="preserve">, E. </w:t>
      </w:r>
      <w:proofErr w:type="spellStart"/>
      <w:r>
        <w:t>Trutia</w:t>
      </w:r>
      <w:proofErr w:type="spellEnd"/>
      <w:r>
        <w:t xml:space="preserve">, Elena </w:t>
      </w:r>
      <w:proofErr w:type="spellStart"/>
      <w:r>
        <w:t>Popa</w:t>
      </w:r>
      <w:proofErr w:type="spellEnd"/>
      <w:r>
        <w:t xml:space="preserve"> </w:t>
      </w:r>
      <w:proofErr w:type="spellStart"/>
      <w:r>
        <w:t>Cristea</w:t>
      </w:r>
      <w:proofErr w:type="spellEnd"/>
      <w:r>
        <w:t xml:space="preserve">, Aurora </w:t>
      </w:r>
      <w:proofErr w:type="spellStart"/>
      <w:r>
        <w:t>Popescu</w:t>
      </w:r>
      <w:proofErr w:type="spellEnd"/>
      <w:r>
        <w:t xml:space="preserve"> - </w:t>
      </w:r>
      <w:proofErr w:type="spellStart"/>
      <w:r>
        <w:t>Biochimie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</w:t>
      </w:r>
      <w:proofErr w:type="spellStart"/>
      <w:r>
        <w:t>tratat</w:t>
      </w:r>
      <w:proofErr w:type="spellEnd"/>
      <w:r>
        <w:t xml:space="preserve"> Ed. </w:t>
      </w:r>
      <w:proofErr w:type="spellStart"/>
      <w:r>
        <w:t>Medicală</w:t>
      </w:r>
      <w:proofErr w:type="spellEnd"/>
      <w:r>
        <w:t xml:space="preserve">, </w:t>
      </w:r>
      <w:proofErr w:type="spellStart"/>
      <w:r>
        <w:t>Bucureşti</w:t>
      </w:r>
      <w:proofErr w:type="spellEnd"/>
      <w:r>
        <w:t xml:space="preserve">, 2000 </w:t>
      </w:r>
    </w:p>
    <w:p w:rsidR="00F21DD4" w:rsidRDefault="00F21DD4" w:rsidP="00F21DD4">
      <w:pPr>
        <w:pStyle w:val="NormalWeb"/>
        <w:numPr>
          <w:ilvl w:val="0"/>
          <w:numId w:val="6"/>
        </w:numPr>
      </w:pPr>
      <w:r>
        <w:t xml:space="preserve">Lucia </w:t>
      </w:r>
      <w:proofErr w:type="spellStart"/>
      <w:r>
        <w:t>Debeleac</w:t>
      </w:r>
      <w:proofErr w:type="spellEnd"/>
      <w:r>
        <w:t xml:space="preserve"> - </w:t>
      </w:r>
      <w:proofErr w:type="spellStart"/>
      <w:r>
        <w:t>Microbiologie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, Ed. </w:t>
      </w:r>
      <w:proofErr w:type="spellStart"/>
      <w:r>
        <w:t>Medicală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Pedagogică</w:t>
      </w:r>
      <w:proofErr w:type="spellEnd"/>
      <w:r>
        <w:t xml:space="preserve">, </w:t>
      </w:r>
      <w:proofErr w:type="spellStart"/>
      <w:r>
        <w:t>Bucureşti</w:t>
      </w:r>
      <w:proofErr w:type="spellEnd"/>
      <w:r>
        <w:t xml:space="preserve">, 1992 </w:t>
      </w:r>
    </w:p>
    <w:p w:rsidR="00F21DD4" w:rsidRDefault="00F21DD4" w:rsidP="00F21DD4">
      <w:pPr>
        <w:pStyle w:val="NormalWeb"/>
        <w:numPr>
          <w:ilvl w:val="0"/>
          <w:numId w:val="6"/>
        </w:numPr>
      </w:pPr>
      <w:r>
        <w:t xml:space="preserve">Lucia </w:t>
      </w:r>
      <w:proofErr w:type="spellStart"/>
      <w:r>
        <w:t>Debeleac</w:t>
      </w:r>
      <w:proofErr w:type="spellEnd"/>
      <w:r>
        <w:t xml:space="preserve"> - </w:t>
      </w:r>
      <w:proofErr w:type="spellStart"/>
      <w:r>
        <w:t>Microbiologie</w:t>
      </w:r>
      <w:proofErr w:type="spellEnd"/>
      <w:r>
        <w:t xml:space="preserve">, Ed. </w:t>
      </w:r>
      <w:proofErr w:type="spellStart"/>
      <w:r>
        <w:t>Medicală</w:t>
      </w:r>
      <w:proofErr w:type="spellEnd"/>
      <w:r>
        <w:t xml:space="preserve"> </w:t>
      </w:r>
      <w:proofErr w:type="spellStart"/>
      <w:r>
        <w:t>Amaltea</w:t>
      </w:r>
      <w:proofErr w:type="spellEnd"/>
      <w:r>
        <w:t xml:space="preserve"> 1994</w:t>
      </w:r>
    </w:p>
    <w:p w:rsidR="00F21DD4" w:rsidRDefault="00F21DD4" w:rsidP="00F21DD4">
      <w:pPr>
        <w:pStyle w:val="NormalWeb"/>
        <w:numPr>
          <w:ilvl w:val="0"/>
          <w:numId w:val="6"/>
        </w:numPr>
      </w:pPr>
      <w:proofErr w:type="spellStart"/>
      <w:r>
        <w:t>Costin</w:t>
      </w:r>
      <w:proofErr w:type="spellEnd"/>
      <w:r>
        <w:t xml:space="preserve"> </w:t>
      </w:r>
      <w:proofErr w:type="spellStart"/>
      <w:r>
        <w:t>Cernescu</w:t>
      </w:r>
      <w:proofErr w:type="spellEnd"/>
      <w:r>
        <w:t xml:space="preserve"> - </w:t>
      </w:r>
      <w:proofErr w:type="spellStart"/>
      <w:r>
        <w:t>Virusologie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Ed. </w:t>
      </w:r>
      <w:proofErr w:type="spellStart"/>
      <w:r>
        <w:t>Medicală</w:t>
      </w:r>
      <w:proofErr w:type="spellEnd"/>
      <w:r>
        <w:t xml:space="preserve">, </w:t>
      </w:r>
      <w:proofErr w:type="spellStart"/>
      <w:r>
        <w:t>Bucureşti</w:t>
      </w:r>
      <w:proofErr w:type="spellEnd"/>
      <w:r>
        <w:t xml:space="preserve">, 2000 </w:t>
      </w:r>
    </w:p>
    <w:p w:rsidR="00F21DD4" w:rsidRDefault="00F21DD4" w:rsidP="00F21DD4">
      <w:pPr>
        <w:pStyle w:val="NormalWeb"/>
        <w:numPr>
          <w:ilvl w:val="0"/>
          <w:numId w:val="6"/>
        </w:numPr>
      </w:pPr>
      <w:r>
        <w:rPr>
          <w:lang w:val="fr-FR"/>
        </w:rPr>
        <w:t xml:space="preserve">Simona </w:t>
      </w:r>
      <w:proofErr w:type="spellStart"/>
      <w:r>
        <w:rPr>
          <w:lang w:val="fr-FR"/>
        </w:rPr>
        <w:t>Rădulescu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Parazitologie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Medicală</w:t>
      </w:r>
      <w:proofErr w:type="spellEnd"/>
      <w:r>
        <w:rPr>
          <w:lang w:val="fr-FR"/>
        </w:rPr>
        <w:t xml:space="preserve"> Ed. </w:t>
      </w:r>
      <w:r>
        <w:t xml:space="preserve">All, 2000 </w:t>
      </w:r>
    </w:p>
    <w:p w:rsidR="00F21DD4" w:rsidRDefault="00F21DD4" w:rsidP="00F21DD4">
      <w:pPr>
        <w:pStyle w:val="NormalWeb"/>
        <w:numPr>
          <w:ilvl w:val="0"/>
          <w:numId w:val="6"/>
        </w:numPr>
      </w:pPr>
      <w:proofErr w:type="spellStart"/>
      <w:r>
        <w:t>Kondi-Anghel</w:t>
      </w:r>
      <w:proofErr w:type="spellEnd"/>
      <w:r>
        <w:t xml:space="preserve"> - </w:t>
      </w:r>
      <w:proofErr w:type="spellStart"/>
      <w:r>
        <w:t>Laboratorul</w:t>
      </w:r>
      <w:proofErr w:type="spellEnd"/>
      <w:r>
        <w:t xml:space="preserve"> Clinic </w:t>
      </w:r>
      <w:proofErr w:type="spellStart"/>
      <w:r>
        <w:t>Hematologie</w:t>
      </w:r>
      <w:proofErr w:type="spellEnd"/>
      <w:r>
        <w:t xml:space="preserve"> Ed. </w:t>
      </w:r>
      <w:proofErr w:type="spellStart"/>
      <w:r>
        <w:t>Medicală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>, 1981</w:t>
      </w:r>
    </w:p>
    <w:p w:rsidR="00F21DD4" w:rsidRDefault="00F21DD4" w:rsidP="00F21DD4">
      <w:pPr>
        <w:pStyle w:val="NormalWeb"/>
        <w:numPr>
          <w:ilvl w:val="0"/>
          <w:numId w:val="6"/>
        </w:numPr>
      </w:pPr>
      <w:proofErr w:type="spellStart"/>
      <w:r>
        <w:t>Metode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 Clinic, Ed. </w:t>
      </w:r>
      <w:proofErr w:type="spellStart"/>
      <w:r>
        <w:t>Medicală</w:t>
      </w:r>
      <w:proofErr w:type="spellEnd"/>
      <w:r>
        <w:t xml:space="preserve">, </w:t>
      </w:r>
      <w:proofErr w:type="spellStart"/>
      <w:r>
        <w:t>Bucureşti</w:t>
      </w:r>
      <w:proofErr w:type="spellEnd"/>
      <w:r>
        <w:t xml:space="preserve">, 1982 </w:t>
      </w:r>
    </w:p>
    <w:p w:rsidR="00F21DD4" w:rsidRDefault="00F21DD4" w:rsidP="00F21DD4">
      <w:pPr>
        <w:pStyle w:val="NormalWeb"/>
        <w:numPr>
          <w:ilvl w:val="0"/>
          <w:numId w:val="6"/>
        </w:numPr>
      </w:pPr>
      <w:proofErr w:type="spellStart"/>
      <w:r>
        <w:t>Florica</w:t>
      </w:r>
      <w:proofErr w:type="spellEnd"/>
      <w:r>
        <w:t xml:space="preserve"> </w:t>
      </w:r>
      <w:proofErr w:type="spellStart"/>
      <w:r>
        <w:t>Enache</w:t>
      </w:r>
      <w:proofErr w:type="spellEnd"/>
      <w:r>
        <w:t xml:space="preserve">, Maria </w:t>
      </w:r>
      <w:proofErr w:type="spellStart"/>
      <w:r>
        <w:t>Stuparu</w:t>
      </w:r>
      <w:proofErr w:type="spellEnd"/>
      <w:r>
        <w:t xml:space="preserve"> -</w:t>
      </w:r>
      <w:proofErr w:type="spellStart"/>
      <w:r>
        <w:t>Diagnosticul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hemostază</w:t>
      </w:r>
      <w:proofErr w:type="spellEnd"/>
      <w:r>
        <w:t xml:space="preserve">, Ed. All, 1998 </w:t>
      </w:r>
    </w:p>
    <w:p w:rsidR="00F21DD4" w:rsidRDefault="00F21DD4" w:rsidP="00F21DD4">
      <w:pPr>
        <w:pStyle w:val="NormalWeb"/>
        <w:numPr>
          <w:ilvl w:val="0"/>
          <w:numId w:val="6"/>
        </w:numPr>
      </w:pPr>
      <w:proofErr w:type="spellStart"/>
      <w:r>
        <w:t>Coordonator</w:t>
      </w:r>
      <w:proofErr w:type="spellEnd"/>
      <w:r>
        <w:t xml:space="preserve"> - E. </w:t>
      </w:r>
      <w:proofErr w:type="spellStart"/>
      <w:r>
        <w:t>Trutia</w:t>
      </w:r>
      <w:proofErr w:type="spellEnd"/>
      <w:r>
        <w:t xml:space="preserve"> - Manual de </w:t>
      </w:r>
      <w:proofErr w:type="spellStart"/>
      <w:r>
        <w:t>Laborator</w:t>
      </w:r>
      <w:proofErr w:type="spellEnd"/>
      <w:r>
        <w:t xml:space="preserve"> Ed. </w:t>
      </w:r>
      <w:proofErr w:type="spellStart"/>
      <w:r>
        <w:t>Tehnoplast</w:t>
      </w:r>
      <w:proofErr w:type="spellEnd"/>
      <w:r>
        <w:t xml:space="preserve"> Company SRL, </w:t>
      </w:r>
      <w:proofErr w:type="spellStart"/>
      <w:r>
        <w:t>Bucureşti</w:t>
      </w:r>
      <w:proofErr w:type="spellEnd"/>
      <w:r>
        <w:t xml:space="preserve">, 1999 </w:t>
      </w:r>
    </w:p>
    <w:p w:rsidR="00F21DD4" w:rsidRDefault="00F21DD4" w:rsidP="00F21DD4">
      <w:pPr>
        <w:pStyle w:val="NormalWeb"/>
        <w:numPr>
          <w:ilvl w:val="0"/>
          <w:numId w:val="6"/>
        </w:numPr>
      </w:pPr>
      <w:proofErr w:type="spellStart"/>
      <w:r>
        <w:rPr>
          <w:lang w:val="fr-FR"/>
        </w:rPr>
        <w:t>Metode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laborator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uz</w:t>
      </w:r>
      <w:proofErr w:type="spellEnd"/>
      <w:r>
        <w:rPr>
          <w:lang w:val="fr-FR"/>
        </w:rPr>
        <w:t xml:space="preserve"> curent - Ed. </w:t>
      </w:r>
      <w:proofErr w:type="spellStart"/>
      <w:r>
        <w:t>Medicală</w:t>
      </w:r>
      <w:proofErr w:type="spellEnd"/>
      <w:r>
        <w:t xml:space="preserve">, </w:t>
      </w:r>
      <w:proofErr w:type="spellStart"/>
      <w:r>
        <w:t>Bucureşti</w:t>
      </w:r>
      <w:proofErr w:type="spellEnd"/>
      <w:r>
        <w:t xml:space="preserve">, 1997 </w:t>
      </w:r>
    </w:p>
    <w:p w:rsidR="00F21DD4" w:rsidRDefault="00F21DD4" w:rsidP="00F21DD4">
      <w:pPr>
        <w:pStyle w:val="NormalWeb"/>
        <w:numPr>
          <w:ilvl w:val="0"/>
          <w:numId w:val="6"/>
        </w:numPr>
      </w:pPr>
      <w:proofErr w:type="spellStart"/>
      <w:r>
        <w:t>Practica</w:t>
      </w:r>
      <w:proofErr w:type="spellEnd"/>
      <w:r>
        <w:t xml:space="preserve"> </w:t>
      </w:r>
      <w:proofErr w:type="spellStart"/>
      <w:r>
        <w:t>Diagnosticului</w:t>
      </w:r>
      <w:proofErr w:type="spellEnd"/>
      <w:r>
        <w:t xml:space="preserve"> </w:t>
      </w:r>
      <w:proofErr w:type="spellStart"/>
      <w:r>
        <w:t>Imunochimic</w:t>
      </w:r>
      <w:proofErr w:type="spellEnd"/>
      <w:r>
        <w:t xml:space="preserve"> - Ed. </w:t>
      </w:r>
      <w:proofErr w:type="spellStart"/>
      <w:r>
        <w:t>Medicală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, 1986 </w:t>
      </w:r>
    </w:p>
    <w:p w:rsidR="00F21DD4" w:rsidRDefault="00F21DD4" w:rsidP="00F21DD4">
      <w:pPr>
        <w:pStyle w:val="NormalWeb"/>
        <w:numPr>
          <w:ilvl w:val="0"/>
          <w:numId w:val="6"/>
        </w:numPr>
      </w:pPr>
      <w:r>
        <w:t xml:space="preserve">D. </w:t>
      </w:r>
      <w:proofErr w:type="spellStart"/>
      <w:r>
        <w:t>Buiuc</w:t>
      </w:r>
      <w:proofErr w:type="spellEnd"/>
      <w:r>
        <w:t xml:space="preserve"> - </w:t>
      </w:r>
      <w:proofErr w:type="spellStart"/>
      <w:r>
        <w:t>Microbiologie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Ed. </w:t>
      </w:r>
      <w:proofErr w:type="spellStart"/>
      <w:r>
        <w:t>Medicală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Pedagogică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>, 1992</w:t>
      </w:r>
    </w:p>
    <w:sectPr w:rsidR="00F21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903"/>
    <w:multiLevelType w:val="hybridMultilevel"/>
    <w:tmpl w:val="B92EAF9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26C6E"/>
    <w:multiLevelType w:val="hybridMultilevel"/>
    <w:tmpl w:val="FE5479F8"/>
    <w:lvl w:ilvl="0" w:tplc="741E0AF0">
      <w:start w:val="1"/>
      <w:numFmt w:val="decimal"/>
      <w:lvlText w:val="%1."/>
      <w:lvlJc w:val="left"/>
      <w:pPr>
        <w:ind w:left="-1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15C6A"/>
    <w:multiLevelType w:val="hybridMultilevel"/>
    <w:tmpl w:val="7034DC80"/>
    <w:lvl w:ilvl="0" w:tplc="741E0AF0">
      <w:start w:val="1"/>
      <w:numFmt w:val="decimal"/>
      <w:lvlText w:val="%1."/>
      <w:lvlJc w:val="left"/>
      <w:pPr>
        <w:ind w:left="-1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A4ACB"/>
    <w:multiLevelType w:val="hybridMultilevel"/>
    <w:tmpl w:val="D02A5EB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C30E7FC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A6533"/>
    <w:multiLevelType w:val="hybridMultilevel"/>
    <w:tmpl w:val="DC184450"/>
    <w:lvl w:ilvl="0" w:tplc="741E0A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F226F"/>
    <w:multiLevelType w:val="hybridMultilevel"/>
    <w:tmpl w:val="679C640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CE066DA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21DD4"/>
    <w:rsid w:val="00F2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2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en">
    <w:name w:val="s_den"/>
    <w:basedOn w:val="DefaultParagraphFont"/>
    <w:rsid w:val="00F21DD4"/>
  </w:style>
  <w:style w:type="character" w:customStyle="1" w:styleId="spar">
    <w:name w:val="s_par"/>
    <w:basedOn w:val="DefaultParagraphFont"/>
    <w:rsid w:val="00F21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2</cp:revision>
  <dcterms:created xsi:type="dcterms:W3CDTF">2024-04-23T06:10:00Z</dcterms:created>
  <dcterms:modified xsi:type="dcterms:W3CDTF">2024-04-23T06:10:00Z</dcterms:modified>
</cp:coreProperties>
</file>